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hanging="0" w:start="5304" w:end="0"/>
        <w:rPr>
          <w:sz w:val="20"/>
        </w:rPr>
      </w:pPr>
      <w:r>
        <w:rPr/>
        <w:drawing>
          <wp:inline distT="0" distB="0" distL="0" distR="0">
            <wp:extent cx="591185" cy="72453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85" cy="724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BodyText"/>
        <w:spacing w:before="57" w:after="0"/>
        <w:rPr/>
      </w:pPr>
      <w:r>
        <w:rPr/>
      </w:r>
    </w:p>
    <w:p>
      <w:pPr>
        <w:pStyle w:val="Normal"/>
        <w:spacing w:before="0" w:after="0"/>
        <w:ind w:hanging="0" w:start="3314" w:end="3308"/>
        <w:jc w:val="center"/>
        <w:rPr>
          <w:b/>
          <w:sz w:val="17"/>
        </w:rPr>
      </w:pPr>
      <w:r>
        <w:rPr>
          <w:b/>
          <w:sz w:val="17"/>
        </w:rPr>
        <w:t>COMUNE</w:t>
      </w:r>
      <w:r>
        <w:rPr>
          <w:b/>
          <w:spacing w:val="7"/>
          <w:sz w:val="17"/>
        </w:rPr>
        <w:t xml:space="preserve"> </w:t>
      </w:r>
      <w:r>
        <w:rPr>
          <w:b/>
          <w:sz w:val="17"/>
        </w:rPr>
        <w:t>DI</w:t>
      </w:r>
      <w:r>
        <w:rPr>
          <w:b/>
          <w:spacing w:val="11"/>
          <w:sz w:val="17"/>
        </w:rPr>
        <w:t xml:space="preserve"> </w:t>
      </w:r>
      <w:r>
        <w:rPr>
          <w:b/>
          <w:spacing w:val="-2"/>
          <w:sz w:val="17"/>
        </w:rPr>
        <w:t>LATINA</w:t>
      </w:r>
    </w:p>
    <w:p>
      <w:pPr>
        <w:pStyle w:val="Normal"/>
        <w:spacing w:lineRule="auto" w:line="492" w:before="129" w:after="0"/>
        <w:ind w:hanging="0" w:start="3310" w:end="3308"/>
        <w:jc w:val="center"/>
        <w:rPr>
          <w:b/>
          <w:sz w:val="17"/>
        </w:rPr>
      </w:pPr>
      <w:r>
        <w:rPr>
          <w:b/>
          <w:sz w:val="17"/>
        </w:rPr>
        <w:t xml:space="preserve">DIPARTIMENTO V - Servizio Sport e Politiche Giovanili </w:t>
      </w:r>
      <w:r>
        <w:rPr>
          <w:b/>
          <w:w w:val="105"/>
          <w:sz w:val="17"/>
        </w:rPr>
        <w:t>PREMIO</w:t>
      </w:r>
      <w:r>
        <w:rPr>
          <w:b/>
          <w:spacing w:val="40"/>
          <w:w w:val="105"/>
          <w:sz w:val="17"/>
        </w:rPr>
        <w:t xml:space="preserve"> </w:t>
      </w:r>
      <w:r>
        <w:rPr>
          <w:b/>
          <w:w w:val="105"/>
          <w:sz w:val="17"/>
        </w:rPr>
        <w:t>ARTISTICO “ SPORT E GIOVANI ”</w:t>
      </w:r>
    </w:p>
    <w:p>
      <w:pPr>
        <w:pStyle w:val="BodyText"/>
        <w:spacing w:before="188" w:after="0"/>
        <w:rPr>
          <w:b/>
        </w:rPr>
      </w:pPr>
      <w:r>
        <w:rPr>
          <w:b/>
        </w:rPr>
      </w:r>
    </w:p>
    <w:p>
      <w:pPr>
        <w:pStyle w:val="Normal"/>
        <w:spacing w:lineRule="auto" w:line="247" w:before="1" w:after="0"/>
        <w:ind w:hanging="0" w:start="2335" w:end="1900"/>
        <w:jc w:val="both"/>
        <w:rPr/>
      </w:pPr>
      <w:r>
        <w:rPr>
          <w:b/>
          <w:spacing w:val="-2"/>
          <w:w w:val="105"/>
          <w:sz w:val="17"/>
        </w:rPr>
        <w:t>DOMANDA</w:t>
      </w:r>
      <w:r>
        <w:rPr>
          <w:b/>
          <w:spacing w:val="-10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DI</w:t>
      </w:r>
      <w:r>
        <w:rPr>
          <w:b/>
          <w:spacing w:val="-7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PARTECIPAZIONE</w:t>
      </w:r>
      <w:r>
        <w:rPr>
          <w:b/>
          <w:spacing w:val="-9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AL</w:t>
      </w:r>
      <w:r>
        <w:rPr>
          <w:b/>
          <w:spacing w:val="-9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PREMIO</w:t>
      </w:r>
      <w:r>
        <w:rPr>
          <w:b/>
          <w:spacing w:val="15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ARTISTICO</w:t>
      </w:r>
      <w:r>
        <w:rPr>
          <w:b/>
          <w:spacing w:val="-10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“SPORT</w:t>
      </w:r>
      <w:r>
        <w:rPr>
          <w:b/>
          <w:spacing w:val="-8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E</w:t>
      </w:r>
      <w:r>
        <w:rPr>
          <w:b/>
          <w:spacing w:val="-9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>GIOVANI”</w:t>
      </w:r>
      <w:r>
        <w:rPr>
          <w:b/>
          <w:spacing w:val="-9"/>
          <w:w w:val="105"/>
          <w:sz w:val="17"/>
        </w:rPr>
        <w:t xml:space="preserve"> </w:t>
      </w:r>
      <w:r>
        <w:rPr>
          <w:b/>
          <w:spacing w:val="-2"/>
          <w:w w:val="105"/>
          <w:sz w:val="17"/>
        </w:rPr>
        <w:t xml:space="preserve">E </w:t>
      </w:r>
      <w:r>
        <w:rPr>
          <w:b/>
          <w:w w:val="105"/>
          <w:sz w:val="17"/>
        </w:rPr>
        <w:t>CONNESSA</w:t>
      </w:r>
      <w:r>
        <w:rPr>
          <w:b/>
          <w:spacing w:val="-3"/>
          <w:w w:val="105"/>
          <w:sz w:val="17"/>
        </w:rPr>
        <w:t xml:space="preserve"> </w:t>
      </w:r>
      <w:r>
        <w:rPr>
          <w:b/>
          <w:w w:val="105"/>
          <w:sz w:val="17"/>
        </w:rPr>
        <w:t>DICHIARAZIONE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SOSTITUTIVA</w:t>
      </w:r>
      <w:r>
        <w:rPr>
          <w:b/>
          <w:spacing w:val="-7"/>
          <w:w w:val="105"/>
          <w:sz w:val="17"/>
        </w:rPr>
        <w:t xml:space="preserve"> </w:t>
      </w:r>
      <w:r>
        <w:rPr>
          <w:b/>
          <w:w w:val="105"/>
          <w:sz w:val="17"/>
        </w:rPr>
        <w:t>(EX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ARTT.</w:t>
      </w:r>
      <w:r>
        <w:rPr>
          <w:b/>
          <w:spacing w:val="-3"/>
          <w:w w:val="105"/>
          <w:sz w:val="17"/>
        </w:rPr>
        <w:t xml:space="preserve"> </w:t>
      </w:r>
      <w:r>
        <w:rPr>
          <w:b/>
          <w:w w:val="105"/>
          <w:sz w:val="17"/>
        </w:rPr>
        <w:t>46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E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47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DEL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DPR</w:t>
      </w:r>
      <w:r>
        <w:rPr>
          <w:b/>
          <w:spacing w:val="-3"/>
          <w:w w:val="105"/>
          <w:sz w:val="17"/>
        </w:rPr>
        <w:t xml:space="preserve"> </w:t>
      </w:r>
      <w:r>
        <w:rPr>
          <w:b/>
          <w:w w:val="105"/>
          <w:sz w:val="17"/>
        </w:rPr>
        <w:t>28 DICEMBRE 2000, N. 445)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BodyText"/>
        <w:spacing w:before="7" w:after="0"/>
        <w:rPr>
          <w:b/>
        </w:rPr>
      </w:pPr>
      <w:r>
        <w:rPr>
          <w:b/>
        </w:rPr>
      </w:r>
    </w:p>
    <w:p>
      <w:pPr>
        <w:pStyle w:val="BodyText"/>
        <w:tabs>
          <w:tab w:val="clear" w:pos="720"/>
          <w:tab w:val="left" w:pos="5291" w:leader="none"/>
          <w:tab w:val="left" w:pos="5668" w:leader="none"/>
          <w:tab w:val="left" w:pos="6561" w:leader="none"/>
          <w:tab w:val="left" w:pos="6650" w:leader="none"/>
          <w:tab w:val="left" w:pos="9192" w:leader="none"/>
        </w:tabs>
        <w:spacing w:lineRule="auto" w:line="247" w:before="1" w:after="0"/>
        <w:ind w:firstLine="40" w:start="2258" w:end="2279"/>
        <w:jc w:val="both"/>
        <w:rPr/>
      </w:pPr>
      <w:r>
        <w:rPr>
          <w:w w:val="105"/>
        </w:rPr>
        <w:t>Il/La sottoscritto/a</w:t>
      </w:r>
      <w:r>
        <w:rPr>
          <w:u w:val="single"/>
        </w:rPr>
        <w:tab/>
        <w:tab/>
        <w:tab/>
        <w:tab/>
        <w:tab/>
      </w:r>
      <w:r>
        <w:rPr>
          <w:spacing w:val="-11"/>
          <w:u w:val="single"/>
        </w:rPr>
        <w:t xml:space="preserve"> </w:t>
      </w:r>
      <w:r>
        <w:rPr/>
        <w:t xml:space="preserve"> </w:t>
      </w:r>
      <w:r>
        <w:rPr>
          <w:w w:val="105"/>
        </w:rPr>
        <w:t>nato/a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a </w:t>
      </w:r>
      <w:r>
        <w:rPr>
          <w:u w:val="single"/>
        </w:rPr>
        <w:tab/>
      </w:r>
      <w:r>
        <w:rPr>
          <w:w w:val="105"/>
        </w:rPr>
        <w:t xml:space="preserve">il </w:t>
      </w:r>
      <w:r>
        <w:rPr>
          <w:u w:val="single"/>
        </w:rPr>
        <w:tab/>
        <w:tab/>
      </w:r>
      <w:r>
        <w:rPr>
          <w:w w:val="105"/>
        </w:rPr>
        <w:t xml:space="preserve">e residente in </w:t>
      </w:r>
      <w:r>
        <w:rPr>
          <w:u w:val="single"/>
        </w:rPr>
        <w:tab/>
      </w:r>
      <w:r>
        <w:rPr/>
        <w:t xml:space="preserve"> </w:t>
      </w:r>
      <w:r>
        <w:rPr>
          <w:w w:val="105"/>
        </w:rPr>
        <w:t>Via/Piazza</w:t>
      </w:r>
      <w:r>
        <w:rPr>
          <w:spacing w:val="-2"/>
          <w:w w:val="105"/>
        </w:rPr>
        <w:t xml:space="preserve"> </w:t>
      </w:r>
      <w:r>
        <w:rPr>
          <w:u w:val="single"/>
        </w:rPr>
        <w:tab/>
        <w:tab/>
      </w:r>
      <w:r>
        <w:rPr>
          <w:w w:val="105"/>
        </w:rPr>
        <w:t xml:space="preserve">n° </w:t>
      </w:r>
      <w:r>
        <w:rPr>
          <w:u w:val="single"/>
        </w:rPr>
        <w:tab/>
        <w:tab/>
      </w:r>
    </w:p>
    <w:p>
      <w:pPr>
        <w:pStyle w:val="BodyText"/>
        <w:tabs>
          <w:tab w:val="clear" w:pos="720"/>
          <w:tab w:val="left" w:pos="5390" w:leader="none"/>
          <w:tab w:val="left" w:pos="7265" w:leader="none"/>
          <w:tab w:val="left" w:pos="9220" w:leader="none"/>
        </w:tabs>
        <w:spacing w:lineRule="exact" w:line="194"/>
        <w:ind w:start="2258" w:end="0"/>
        <w:jc w:val="both"/>
        <w:rPr/>
      </w:pPr>
      <w:r>
        <w:rPr>
          <w:spacing w:val="-5"/>
        </w:rPr>
        <w:t>C.F</w:t>
      </w:r>
      <w:r>
        <w:rPr>
          <w:u w:val="single"/>
        </w:rPr>
        <w:tab/>
      </w:r>
      <w:r>
        <w:rPr/>
        <w:t xml:space="preserve">cell. </w:t>
      </w:r>
      <w:r>
        <w:rPr>
          <w:u w:val="single"/>
        </w:rPr>
        <w:tab/>
      </w:r>
      <w:r>
        <w:rPr>
          <w:spacing w:val="-2"/>
          <w:u w:val="single"/>
        </w:rPr>
        <w:t>e</w:t>
      </w:r>
      <w:r>
        <w:rPr>
          <w:spacing w:val="-2"/>
        </w:rPr>
        <w:t>-</w:t>
      </w:r>
      <w:r>
        <w:rPr/>
        <w:t>mail</w:t>
      </w:r>
      <w:r>
        <w:rPr>
          <w:spacing w:val="-2"/>
        </w:rPr>
        <w:t xml:space="preserve"> </w:t>
      </w:r>
      <w:r>
        <w:rPr>
          <w:u w:val="single"/>
        </w:rPr>
        <w:tab/>
      </w:r>
    </w:p>
    <w:p>
      <w:pPr>
        <w:pStyle w:val="BodyText"/>
        <w:tabs>
          <w:tab w:val="clear" w:pos="720"/>
          <w:tab w:val="left" w:pos="4479" w:leader="none"/>
          <w:tab w:val="left" w:pos="9304" w:leader="none"/>
        </w:tabs>
        <w:spacing w:before="18" w:after="0"/>
        <w:ind w:start="2255" w:end="0"/>
        <w:jc w:val="both"/>
        <w:rPr/>
      </w:pPr>
      <w:r>
        <w:rPr>
          <w:u w:val="single"/>
        </w:rPr>
        <w:tab/>
      </w:r>
      <w:r>
        <w:rPr/>
        <w:t xml:space="preserve"> </w:t>
      </w:r>
      <w:r>
        <w:rPr>
          <w:w w:val="105"/>
        </w:rPr>
        <w:t xml:space="preserve">pec </w:t>
      </w:r>
      <w:r>
        <w:rPr>
          <w:u w:val="single"/>
        </w:rPr>
        <w:tab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9" w:after="0"/>
        <w:rPr/>
      </w:pPr>
      <w:r>
        <w:rPr/>
      </w:r>
    </w:p>
    <w:p>
      <w:pPr>
        <w:pStyle w:val="Normal"/>
        <w:spacing w:before="0" w:after="0"/>
        <w:ind w:hanging="0" w:start="3312" w:end="3308"/>
        <w:jc w:val="center"/>
        <w:rPr>
          <w:b/>
          <w:sz w:val="17"/>
        </w:rPr>
      </w:pPr>
      <w:r>
        <w:rPr>
          <w:b/>
          <w:spacing w:val="-2"/>
          <w:w w:val="105"/>
          <w:sz w:val="17"/>
        </w:rPr>
        <w:t>CHIEDE</w:t>
      </w:r>
    </w:p>
    <w:p>
      <w:pPr>
        <w:pStyle w:val="BodyText"/>
        <w:spacing w:before="10" w:after="0"/>
        <w:rPr>
          <w:b/>
        </w:rPr>
      </w:pPr>
      <w:r>
        <w:rPr>
          <w:b/>
        </w:rPr>
      </w:r>
    </w:p>
    <w:p>
      <w:pPr>
        <w:pStyle w:val="BodyText"/>
        <w:ind w:start="2258" w:end="0"/>
        <w:rPr/>
      </w:pPr>
      <w:r>
        <w:rPr/>
        <w:t>Di</w:t>
      </w:r>
      <w:r>
        <w:rPr>
          <w:spacing w:val="5"/>
        </w:rPr>
        <w:t xml:space="preserve"> </w:t>
      </w:r>
      <w:r>
        <w:rPr/>
        <w:t>partecipare</w:t>
      </w:r>
      <w:r>
        <w:rPr>
          <w:spacing w:val="6"/>
        </w:rPr>
        <w:t xml:space="preserve"> </w:t>
      </w:r>
      <w:r>
        <w:rPr/>
        <w:t>al</w:t>
      </w:r>
      <w:r>
        <w:rPr>
          <w:spacing w:val="6"/>
        </w:rPr>
        <w:t xml:space="preserve"> </w:t>
      </w:r>
      <w:r>
        <w:rPr/>
        <w:t>concorso</w:t>
      </w:r>
      <w:r>
        <w:rPr>
          <w:spacing w:val="4"/>
        </w:rPr>
        <w:t xml:space="preserve"> </w:t>
      </w:r>
      <w:r>
        <w:rPr/>
        <w:t>Artistico</w:t>
      </w:r>
      <w:r>
        <w:rPr>
          <w:spacing w:val="7"/>
        </w:rPr>
        <w:t xml:space="preserve"> </w:t>
      </w:r>
      <w:r>
        <w:rPr/>
        <w:t>“</w:t>
      </w:r>
      <w:r>
        <w:rPr>
          <w:spacing w:val="5"/>
        </w:rPr>
        <w:t xml:space="preserve"> </w:t>
      </w:r>
      <w:r>
        <w:rPr/>
        <w:t>SPORT</w:t>
      </w:r>
      <w:r>
        <w:rPr>
          <w:spacing w:val="3"/>
        </w:rPr>
        <w:t xml:space="preserve"> </w:t>
      </w:r>
      <w:r>
        <w:rPr/>
        <w:t>E</w:t>
      </w:r>
      <w:r>
        <w:rPr>
          <w:spacing w:val="7"/>
        </w:rPr>
        <w:t xml:space="preserve"> </w:t>
      </w:r>
      <w:r>
        <w:rPr/>
        <w:t>GIOVANI</w:t>
      </w:r>
      <w:r>
        <w:rPr>
          <w:spacing w:val="4"/>
        </w:rPr>
        <w:t xml:space="preserve"> </w:t>
      </w:r>
      <w:r>
        <w:rPr/>
        <w:t>”</w:t>
      </w:r>
      <w:r>
        <w:rPr>
          <w:spacing w:val="5"/>
        </w:rPr>
        <w:t xml:space="preserve"> </w:t>
      </w:r>
      <w:r>
        <w:rPr/>
        <w:t>in</w:t>
      </w:r>
      <w:r>
        <w:rPr>
          <w:spacing w:val="7"/>
        </w:rPr>
        <w:t xml:space="preserve"> </w:t>
      </w:r>
      <w:r>
        <w:rPr/>
        <w:t>qualità</w:t>
      </w:r>
      <w:r>
        <w:rPr>
          <w:spacing w:val="8"/>
        </w:rPr>
        <w:t xml:space="preserve"> </w:t>
      </w:r>
      <w:r>
        <w:rPr/>
        <w:t>di</w:t>
      </w:r>
      <w:r>
        <w:rPr>
          <w:spacing w:val="7"/>
        </w:rPr>
        <w:t xml:space="preserve"> </w:t>
      </w:r>
      <w:r>
        <w:rPr>
          <w:spacing w:val="-2"/>
        </w:rPr>
        <w:t>artista;</w:t>
      </w:r>
    </w:p>
    <w:p>
      <w:pPr>
        <w:pStyle w:val="BodyText"/>
        <w:rPr/>
      </w:pPr>
      <w:r>
        <w:rPr/>
      </w:r>
    </w:p>
    <w:p>
      <w:pPr>
        <w:pStyle w:val="BodyText"/>
        <w:spacing w:before="16" w:after="0"/>
        <w:rPr/>
      </w:pPr>
      <w:r>
        <w:rPr/>
      </w:r>
    </w:p>
    <w:p>
      <w:pPr>
        <w:pStyle w:val="Normal"/>
        <w:spacing w:before="0" w:after="0"/>
        <w:ind w:hanging="0" w:start="3312" w:end="3308"/>
        <w:jc w:val="center"/>
        <w:rPr>
          <w:b/>
          <w:sz w:val="17"/>
        </w:rPr>
      </w:pPr>
      <w:r>
        <w:rPr>
          <w:b/>
          <w:spacing w:val="-2"/>
          <w:w w:val="105"/>
          <w:sz w:val="17"/>
        </w:rPr>
        <w:t>AUTORIZZA</w:t>
      </w:r>
    </w:p>
    <w:p>
      <w:pPr>
        <w:pStyle w:val="BodyText"/>
        <w:spacing w:before="10" w:after="0"/>
        <w:rPr>
          <w:b/>
        </w:rPr>
      </w:pPr>
      <w:r>
        <w:rPr>
          <w:b/>
        </w:rPr>
      </w:r>
    </w:p>
    <w:p>
      <w:pPr>
        <w:pStyle w:val="BodyText"/>
        <w:spacing w:lineRule="auto" w:line="247"/>
        <w:ind w:start="2258" w:end="2265"/>
        <w:jc w:val="both"/>
        <w:rPr/>
      </w:pPr>
      <w:r>
        <w:rPr>
          <w:w w:val="105"/>
        </w:rPr>
        <w:t>Il</w:t>
      </w:r>
      <w:r>
        <w:rPr>
          <w:spacing w:val="-1"/>
          <w:w w:val="105"/>
        </w:rPr>
        <w:t xml:space="preserve"> </w:t>
      </w:r>
      <w:r>
        <w:rPr>
          <w:w w:val="105"/>
        </w:rPr>
        <w:t>Comune</w:t>
      </w:r>
      <w:r>
        <w:rPr>
          <w:spacing w:val="-2"/>
          <w:w w:val="105"/>
        </w:rPr>
        <w:t xml:space="preserve"> </w:t>
      </w:r>
      <w:r>
        <w:rPr>
          <w:w w:val="105"/>
        </w:rPr>
        <w:t>di</w:t>
      </w:r>
      <w:r>
        <w:rPr>
          <w:spacing w:val="-1"/>
          <w:w w:val="105"/>
        </w:rPr>
        <w:t xml:space="preserve"> </w:t>
      </w:r>
      <w:r>
        <w:rPr>
          <w:w w:val="105"/>
        </w:rPr>
        <w:t>Latina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titolo</w:t>
      </w:r>
      <w:r>
        <w:rPr>
          <w:spacing w:val="-2"/>
          <w:w w:val="105"/>
        </w:rPr>
        <w:t xml:space="preserve"> </w:t>
      </w:r>
      <w:r>
        <w:rPr>
          <w:w w:val="105"/>
        </w:rPr>
        <w:t>gratuito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2"/>
          <w:w w:val="105"/>
        </w:rPr>
        <w:t xml:space="preserve"> </w:t>
      </w:r>
      <w:r>
        <w:rPr>
          <w:w w:val="105"/>
        </w:rPr>
        <w:t>senza</w:t>
      </w:r>
      <w:r>
        <w:rPr>
          <w:spacing w:val="-2"/>
          <w:w w:val="105"/>
        </w:rPr>
        <w:t xml:space="preserve"> </w:t>
      </w:r>
      <w:r>
        <w:rPr>
          <w:w w:val="105"/>
        </w:rPr>
        <w:t>limiti</w:t>
      </w:r>
      <w:r>
        <w:rPr>
          <w:spacing w:val="-1"/>
          <w:w w:val="105"/>
        </w:rPr>
        <w:t xml:space="preserve"> </w:t>
      </w:r>
      <w:r>
        <w:rPr>
          <w:w w:val="105"/>
        </w:rPr>
        <w:t>di</w:t>
      </w:r>
      <w:r>
        <w:rPr>
          <w:spacing w:val="-1"/>
          <w:w w:val="105"/>
        </w:rPr>
        <w:t xml:space="preserve"> </w:t>
      </w:r>
      <w:r>
        <w:rPr>
          <w:w w:val="105"/>
        </w:rPr>
        <w:t>tempo,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pubblicare,</w:t>
      </w:r>
      <w:r>
        <w:rPr>
          <w:spacing w:val="-2"/>
          <w:w w:val="105"/>
        </w:rPr>
        <w:t xml:space="preserve"> </w:t>
      </w:r>
      <w:r>
        <w:rPr>
          <w:w w:val="105"/>
        </w:rPr>
        <w:t>riprodurre,</w:t>
      </w:r>
      <w:r>
        <w:rPr>
          <w:spacing w:val="-2"/>
          <w:w w:val="105"/>
        </w:rPr>
        <w:t xml:space="preserve"> </w:t>
      </w:r>
      <w:r>
        <w:rPr>
          <w:w w:val="105"/>
        </w:rPr>
        <w:t>distribuire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e comunicare al pubblico, su qualsiasi mezzo o supporto e in eventi dal vivo connessi all’iniziativa “Sport e Giovani”, il dipinto realizzato, anche per finalità informative, istituzionali, culturali, educative, di promozione e senza fini di lucro, e a conservare il dipinto e le informazioni ad esso </w:t>
      </w:r>
      <w:r>
        <w:rPr>
          <w:spacing w:val="-2"/>
          <w:w w:val="105"/>
        </w:rPr>
        <w:t>associato</w:t>
      </w:r>
    </w:p>
    <w:p>
      <w:pPr>
        <w:pStyle w:val="BodyText"/>
        <w:rPr/>
      </w:pPr>
      <w:r>
        <w:rPr/>
      </w:r>
    </w:p>
    <w:p>
      <w:pPr>
        <w:pStyle w:val="BodyText"/>
        <w:spacing w:before="9" w:after="0"/>
        <w:rPr/>
      </w:pPr>
      <w:r>
        <w:rPr/>
      </w:r>
    </w:p>
    <w:p>
      <w:pPr>
        <w:pStyle w:val="Normal"/>
        <w:spacing w:before="0" w:after="0"/>
        <w:ind w:hanging="0" w:start="3311" w:end="3308"/>
        <w:jc w:val="center"/>
        <w:rPr>
          <w:b/>
          <w:sz w:val="17"/>
        </w:rPr>
      </w:pPr>
      <w:r>
        <w:rPr>
          <w:b/>
          <w:spacing w:val="-2"/>
          <w:w w:val="105"/>
          <w:sz w:val="17"/>
        </w:rPr>
        <w:t>GARANTISCE</w:t>
      </w:r>
    </w:p>
    <w:p>
      <w:pPr>
        <w:pStyle w:val="BodyText"/>
        <w:spacing w:before="10" w:after="0"/>
        <w:rPr>
          <w:b/>
        </w:rPr>
      </w:pPr>
      <w:r>
        <w:rPr>
          <w:b/>
        </w:rPr>
      </w:r>
    </w:p>
    <w:p>
      <w:pPr>
        <w:pStyle w:val="BodyText"/>
        <w:ind w:start="2258" w:end="0"/>
        <w:jc w:val="both"/>
        <w:rPr/>
      </w:pPr>
      <w:r>
        <w:rPr>
          <w:spacing w:val="-2"/>
          <w:w w:val="105"/>
        </w:rPr>
        <w:t>di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essere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l’autore del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Dipinto;</w:t>
      </w:r>
    </w:p>
    <w:p>
      <w:pPr>
        <w:pStyle w:val="BodyText"/>
        <w:spacing w:before="9" w:after="0"/>
        <w:jc w:val="both"/>
        <w:rPr/>
      </w:pPr>
      <w:r>
        <w:rPr/>
      </w:r>
    </w:p>
    <w:p>
      <w:pPr>
        <w:pStyle w:val="BodyText"/>
        <w:spacing w:before="1" w:after="0"/>
        <w:ind w:start="2258" w:end="0"/>
        <w:jc w:val="both"/>
        <w:rPr/>
      </w:pPr>
      <w:r>
        <w:rPr/>
        <w:t>di</w:t>
      </w:r>
      <w:r>
        <w:rPr>
          <w:spacing w:val="7"/>
        </w:rPr>
        <w:t xml:space="preserve"> </w:t>
      </w:r>
      <w:r>
        <w:rPr/>
        <w:t>aver</w:t>
      </w:r>
      <w:r>
        <w:rPr>
          <w:spacing w:val="10"/>
        </w:rPr>
        <w:t xml:space="preserve"> </w:t>
      </w:r>
      <w:r>
        <w:rPr/>
        <w:t>ottenuto</w:t>
      </w:r>
      <w:r>
        <w:rPr>
          <w:spacing w:val="6"/>
        </w:rPr>
        <w:t xml:space="preserve"> </w:t>
      </w:r>
      <w:r>
        <w:rPr/>
        <w:t>il</w:t>
      </w:r>
      <w:r>
        <w:rPr>
          <w:spacing w:val="10"/>
        </w:rPr>
        <w:t xml:space="preserve"> </w:t>
      </w:r>
      <w:r>
        <w:rPr/>
        <w:t>consenso</w:t>
      </w:r>
      <w:r>
        <w:rPr>
          <w:spacing w:val="6"/>
        </w:rPr>
        <w:t xml:space="preserve"> </w:t>
      </w:r>
      <w:r>
        <w:rPr/>
        <w:t>delle</w:t>
      </w:r>
      <w:r>
        <w:rPr>
          <w:spacing w:val="11"/>
        </w:rPr>
        <w:t xml:space="preserve"> </w:t>
      </w:r>
      <w:r>
        <w:rPr/>
        <w:t>eventuali</w:t>
      </w:r>
      <w:r>
        <w:rPr>
          <w:spacing w:val="5"/>
        </w:rPr>
        <w:t xml:space="preserve"> </w:t>
      </w:r>
      <w:r>
        <w:rPr/>
        <w:t>persone</w:t>
      </w:r>
      <w:r>
        <w:rPr>
          <w:spacing w:val="7"/>
        </w:rPr>
        <w:t xml:space="preserve"> </w:t>
      </w:r>
      <w:r>
        <w:rPr/>
        <w:t>ritratte/stampate</w:t>
      </w:r>
      <w:r>
        <w:rPr>
          <w:spacing w:val="7"/>
        </w:rPr>
        <w:t xml:space="preserve"> </w:t>
      </w:r>
      <w:r>
        <w:rPr/>
        <w:t>contenute</w:t>
      </w:r>
      <w:r>
        <w:rPr>
          <w:spacing w:val="6"/>
        </w:rPr>
        <w:t xml:space="preserve"> </w:t>
      </w:r>
      <w:r>
        <w:rPr/>
        <w:t>nel</w:t>
      </w:r>
      <w:r>
        <w:rPr>
          <w:spacing w:val="8"/>
        </w:rPr>
        <w:t xml:space="preserve"> </w:t>
      </w:r>
      <w:r>
        <w:rPr>
          <w:spacing w:val="-2"/>
        </w:rPr>
        <w:t>Dipinto;</w:t>
      </w:r>
    </w:p>
    <w:p>
      <w:pPr>
        <w:pStyle w:val="BodyText"/>
        <w:spacing w:before="9" w:after="0"/>
        <w:jc w:val="both"/>
        <w:rPr/>
      </w:pPr>
      <w:r>
        <w:rPr/>
      </w:r>
    </w:p>
    <w:p>
      <w:pPr>
        <w:pStyle w:val="BodyText"/>
        <w:spacing w:lineRule="auto" w:line="247"/>
        <w:ind w:start="2258" w:end="2261"/>
        <w:jc w:val="both"/>
        <w:rPr/>
      </w:pPr>
      <w:r>
        <w:rPr>
          <w:w w:val="105"/>
        </w:rPr>
        <w:t>l’Autore, inoltre, si obbliga comunque a manlevare e tenere indenne il Comune di Latina da qualsivoglia</w:t>
      </w:r>
      <w:r>
        <w:rPr>
          <w:spacing w:val="-12"/>
          <w:w w:val="105"/>
        </w:rPr>
        <w:t xml:space="preserve"> </w:t>
      </w:r>
      <w:r>
        <w:rPr>
          <w:w w:val="105"/>
        </w:rPr>
        <w:t>eventuale</w:t>
      </w:r>
      <w:r>
        <w:rPr>
          <w:spacing w:val="-11"/>
          <w:w w:val="105"/>
        </w:rPr>
        <w:t xml:space="preserve"> </w:t>
      </w:r>
      <w:r>
        <w:rPr>
          <w:w w:val="105"/>
        </w:rPr>
        <w:t>domanda,</w:t>
      </w:r>
      <w:r>
        <w:rPr>
          <w:spacing w:val="-11"/>
          <w:w w:val="105"/>
        </w:rPr>
        <w:t xml:space="preserve"> </w:t>
      </w:r>
      <w:r>
        <w:rPr>
          <w:w w:val="105"/>
        </w:rPr>
        <w:t>azione,</w:t>
      </w:r>
      <w:r>
        <w:rPr>
          <w:spacing w:val="-11"/>
          <w:w w:val="105"/>
        </w:rPr>
        <w:t xml:space="preserve"> </w:t>
      </w:r>
      <w:r>
        <w:rPr>
          <w:w w:val="105"/>
        </w:rPr>
        <w:t>pretesa</w:t>
      </w:r>
      <w:r>
        <w:rPr>
          <w:spacing w:val="-11"/>
          <w:w w:val="105"/>
        </w:rPr>
        <w:t xml:space="preserve"> </w:t>
      </w:r>
      <w:r>
        <w:rPr>
          <w:w w:val="105"/>
        </w:rPr>
        <w:t>e/o</w:t>
      </w:r>
      <w:r>
        <w:rPr>
          <w:spacing w:val="-11"/>
          <w:w w:val="105"/>
        </w:rPr>
        <w:t xml:space="preserve"> </w:t>
      </w:r>
      <w:r>
        <w:rPr>
          <w:w w:val="105"/>
        </w:rPr>
        <w:t>richiesta,</w:t>
      </w:r>
      <w:r>
        <w:rPr>
          <w:spacing w:val="-12"/>
          <w:w w:val="105"/>
        </w:rPr>
        <w:t xml:space="preserve"> </w:t>
      </w:r>
      <w:r>
        <w:rPr>
          <w:w w:val="105"/>
        </w:rPr>
        <w:t>anche</w:t>
      </w:r>
      <w:r>
        <w:rPr>
          <w:spacing w:val="-11"/>
          <w:w w:val="105"/>
        </w:rPr>
        <w:t xml:space="preserve"> </w:t>
      </w:r>
      <w:r>
        <w:rPr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w w:val="105"/>
        </w:rPr>
        <w:t>risarcimento</w:t>
      </w:r>
      <w:r>
        <w:rPr>
          <w:spacing w:val="-11"/>
          <w:w w:val="105"/>
        </w:rPr>
        <w:t xml:space="preserve"> </w:t>
      </w:r>
      <w:r>
        <w:rPr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w w:val="105"/>
        </w:rPr>
        <w:t>danni,</w:t>
      </w:r>
      <w:r>
        <w:rPr>
          <w:spacing w:val="-11"/>
          <w:w w:val="105"/>
        </w:rPr>
        <w:t xml:space="preserve"> </w:t>
      </w:r>
      <w:r>
        <w:rPr>
          <w:w w:val="105"/>
        </w:rPr>
        <w:t>oneri, costi e spese, anche legali, avanzata a qualsiasi titolo da terzi, dipendente dalla violazione di qualsiasi garanzia prestata nell’ambito della presente autorizzazione e/o dalla pubblicazione, riproduzione,distribuzione</w:t>
      </w:r>
      <w:r>
        <w:rPr>
          <w:spacing w:val="48"/>
          <w:w w:val="105"/>
        </w:rPr>
        <w:t xml:space="preserve"> </w:t>
      </w:r>
      <w:r>
        <w:rPr>
          <w:w w:val="105"/>
        </w:rPr>
        <w:t>e/o</w:t>
      </w:r>
      <w:r>
        <w:rPr>
          <w:spacing w:val="49"/>
          <w:w w:val="105"/>
        </w:rPr>
        <w:t xml:space="preserve"> </w:t>
      </w:r>
      <w:r>
        <w:rPr>
          <w:w w:val="105"/>
        </w:rPr>
        <w:t>comunicazione</w:t>
      </w:r>
      <w:r>
        <w:rPr>
          <w:spacing w:val="53"/>
          <w:w w:val="105"/>
        </w:rPr>
        <w:t xml:space="preserve"> </w:t>
      </w:r>
      <w:r>
        <w:rPr>
          <w:w w:val="105"/>
        </w:rPr>
        <w:t>al</w:t>
      </w:r>
      <w:r>
        <w:rPr>
          <w:spacing w:val="51"/>
          <w:w w:val="105"/>
        </w:rPr>
        <w:t xml:space="preserve"> </w:t>
      </w:r>
      <w:r>
        <w:rPr>
          <w:w w:val="105"/>
        </w:rPr>
        <w:t>pubblico</w:t>
      </w:r>
      <w:r>
        <w:rPr>
          <w:spacing w:val="52"/>
          <w:w w:val="105"/>
        </w:rPr>
        <w:t xml:space="preserve"> </w:t>
      </w:r>
      <w:r>
        <w:rPr>
          <w:w w:val="105"/>
        </w:rPr>
        <w:t>del</w:t>
      </w:r>
      <w:r>
        <w:rPr>
          <w:spacing w:val="49"/>
          <w:w w:val="105"/>
        </w:rPr>
        <w:t xml:space="preserve"> </w:t>
      </w:r>
      <w:r>
        <w:rPr>
          <w:w w:val="105"/>
        </w:rPr>
        <w:t>Dipinto</w:t>
      </w:r>
      <w:r>
        <w:rPr>
          <w:spacing w:val="76"/>
          <w:w w:val="105"/>
        </w:rPr>
        <w:t xml:space="preserve"> </w:t>
      </w:r>
      <w:r>
        <w:rPr>
          <w:w w:val="105"/>
        </w:rPr>
        <w:t>e</w:t>
      </w:r>
      <w:r>
        <w:rPr>
          <w:spacing w:val="51"/>
          <w:w w:val="105"/>
        </w:rPr>
        <w:t xml:space="preserve"> </w:t>
      </w:r>
      <w:r>
        <w:rPr>
          <w:w w:val="105"/>
        </w:rPr>
        <w:t>delle</w:t>
      </w:r>
      <w:r>
        <w:rPr>
          <w:spacing w:val="51"/>
          <w:w w:val="105"/>
        </w:rPr>
        <w:t xml:space="preserve"> </w:t>
      </w:r>
      <w:r>
        <w:rPr>
          <w:spacing w:val="-2"/>
          <w:w w:val="105"/>
        </w:rPr>
        <w:t>Informazioni.</w:t>
      </w:r>
    </w:p>
    <w:p>
      <w:pPr>
        <w:pStyle w:val="BodyText"/>
        <w:rPr>
          <w:sz w:val="10"/>
        </w:rPr>
      </w:pPr>
      <w:r>
        <w:rPr>
          <w:sz w:val="10"/>
        </w:rPr>
      </w:r>
    </w:p>
    <w:p>
      <w:pPr>
        <w:pStyle w:val="BodyText"/>
        <w:rPr>
          <w:sz w:val="10"/>
        </w:rPr>
      </w:pPr>
      <w:r>
        <w:rPr>
          <w:sz w:val="10"/>
        </w:rPr>
      </w:r>
    </w:p>
    <w:p>
      <w:pPr>
        <w:pStyle w:val="BodyText"/>
        <w:spacing w:before="51" w:after="0"/>
        <w:rPr>
          <w:sz w:val="10"/>
        </w:rPr>
      </w:pPr>
      <w:r>
        <w:rPr>
          <w:sz w:val="10"/>
        </w:rPr>
      </w:r>
    </w:p>
    <w:p>
      <w:pPr>
        <w:pStyle w:val="Normal"/>
        <w:tabs>
          <w:tab w:val="clear" w:pos="720"/>
          <w:tab w:val="left" w:pos="6971" w:leader="none"/>
        </w:tabs>
        <w:spacing w:before="0" w:after="0"/>
        <w:ind w:hanging="0" w:start="4636" w:end="0"/>
        <w:jc w:val="start"/>
        <w:rPr>
          <w:sz w:val="10"/>
        </w:rPr>
      </w:pPr>
      <w:r>
        <w:rPr>
          <w:sz w:val="10"/>
        </w:rPr>
        <w:t>TEL</w:t>
      </w:r>
      <w:r>
        <w:rPr>
          <w:spacing w:val="-2"/>
          <w:sz w:val="10"/>
        </w:rPr>
        <w:t xml:space="preserve"> </w:t>
      </w:r>
      <w:r>
        <w:rPr>
          <w:sz w:val="10"/>
        </w:rPr>
        <w:t>0773/</w:t>
      </w:r>
      <w:r>
        <w:rPr>
          <w:spacing w:val="-1"/>
          <w:sz w:val="10"/>
        </w:rPr>
        <w:t xml:space="preserve"> </w:t>
      </w:r>
      <w:r>
        <w:rPr>
          <w:spacing w:val="-4"/>
          <w:sz w:val="10"/>
        </w:rPr>
        <w:t>6521</w:t>
      </w:r>
      <w:r>
        <w:rPr>
          <w:sz w:val="10"/>
        </w:rPr>
        <w:tab/>
      </w:r>
      <w:hyperlink r:id="rId3">
        <w:r>
          <w:rPr>
            <w:rStyle w:val="Style9"/>
            <w:spacing w:val="-2"/>
            <w:sz w:val="10"/>
          </w:rPr>
          <w:t>protocollo@pec.comune.latina.it</w:t>
        </w:r>
      </w:hyperlink>
    </w:p>
    <w:p>
      <w:pPr>
        <w:sectPr>
          <w:type w:val="nextPage"/>
          <w:pgSz w:orient="landscape" w:w="15840" w:h="12240"/>
          <w:pgMar w:left="2160" w:right="2160" w:gutter="0" w:header="0" w:top="42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before="72" w:after="0"/>
        <w:ind w:hanging="0" w:start="3312" w:end="3308"/>
        <w:jc w:val="center"/>
        <w:rPr>
          <w:b/>
          <w:sz w:val="17"/>
        </w:rPr>
      </w:pPr>
      <w:r>
        <w:rPr>
          <w:b/>
          <w:spacing w:val="-2"/>
          <w:w w:val="105"/>
          <w:sz w:val="17"/>
        </w:rPr>
        <w:t>DICHIARA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BodyText"/>
        <w:spacing w:before="14" w:after="0"/>
        <w:rPr>
          <w:b/>
        </w:rPr>
      </w:pPr>
      <w:r>
        <w:rPr>
          <w:b/>
        </w:rPr>
      </w:r>
    </w:p>
    <w:p>
      <w:pPr>
        <w:pStyle w:val="BodyText"/>
        <w:tabs>
          <w:tab w:val="clear" w:pos="720"/>
          <w:tab w:val="left" w:pos="6264" w:leader="none"/>
        </w:tabs>
        <w:ind w:start="2258" w:end="0"/>
        <w:jc w:val="both"/>
        <w:rPr/>
      </w:pPr>
      <w:r>
        <w:rPr>
          <w:spacing w:val="-2"/>
          <w:w w:val="105"/>
        </w:rPr>
        <w:t>Di</w:t>
      </w:r>
      <w:r>
        <w:rPr>
          <w:w w:val="105"/>
        </w:rPr>
        <w:t xml:space="preserve"> </w:t>
      </w:r>
      <w:r>
        <w:rPr>
          <w:spacing w:val="-2"/>
          <w:w w:val="105"/>
        </w:rPr>
        <w:t>essere in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possesso</w:t>
      </w:r>
      <w:r>
        <w:rPr>
          <w:w w:val="105"/>
        </w:rPr>
        <w:t xml:space="preserve"> </w:t>
      </w:r>
      <w:r>
        <w:rPr>
          <w:spacing w:val="-2"/>
          <w:w w:val="105"/>
        </w:rPr>
        <w:t>della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cittadinanza</w:t>
      </w:r>
      <w:r>
        <w:rPr>
          <w:spacing w:val="-3"/>
          <w:w w:val="105"/>
        </w:rPr>
        <w:t xml:space="preserve"> </w:t>
      </w:r>
      <w:r>
        <w:rPr>
          <w:u w:val="single"/>
        </w:rPr>
        <w:tab/>
      </w:r>
    </w:p>
    <w:p>
      <w:pPr>
        <w:pStyle w:val="BodyText"/>
        <w:spacing w:before="6" w:after="0"/>
        <w:ind w:start="2258" w:end="0"/>
        <w:jc w:val="both"/>
        <w:rPr/>
      </w:pPr>
      <w:r>
        <w:rPr>
          <w:spacing w:val="-2"/>
          <w:w w:val="105"/>
        </w:rPr>
        <w:t>Di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essere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nel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pieno godimento dei diritti civili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politici dello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stato di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appartenenza.</w:t>
      </w:r>
    </w:p>
    <w:p>
      <w:pPr>
        <w:pStyle w:val="BodyText"/>
        <w:spacing w:lineRule="auto" w:line="245" w:before="6" w:after="0"/>
        <w:ind w:start="2258" w:end="1900"/>
        <w:jc w:val="both"/>
        <w:rPr/>
      </w:pPr>
      <w:r>
        <w:rPr>
          <w:w w:val="105"/>
        </w:rPr>
        <w:t>Di</w:t>
      </w:r>
      <w:r>
        <w:rPr>
          <w:spacing w:val="16"/>
          <w:w w:val="105"/>
        </w:rPr>
        <w:t xml:space="preserve"> </w:t>
      </w:r>
      <w:r>
        <w:rPr>
          <w:w w:val="105"/>
        </w:rPr>
        <w:t>non</w:t>
      </w:r>
      <w:r>
        <w:rPr>
          <w:spacing w:val="13"/>
          <w:w w:val="105"/>
        </w:rPr>
        <w:t xml:space="preserve"> </w:t>
      </w:r>
      <w:r>
        <w:rPr>
          <w:w w:val="105"/>
        </w:rPr>
        <w:t>trovarsi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nessuna</w:t>
      </w:r>
      <w:r>
        <w:rPr>
          <w:spacing w:val="15"/>
          <w:w w:val="105"/>
        </w:rPr>
        <w:t xml:space="preserve"> </w:t>
      </w:r>
      <w:r>
        <w:rPr>
          <w:w w:val="105"/>
        </w:rPr>
        <w:t>situazione</w:t>
      </w:r>
      <w:r>
        <w:rPr>
          <w:spacing w:val="17"/>
          <w:w w:val="105"/>
        </w:rPr>
        <w:t xml:space="preserve"> </w:t>
      </w:r>
      <w:r>
        <w:rPr>
          <w:w w:val="105"/>
        </w:rPr>
        <w:t>o</w:t>
      </w:r>
      <w:r>
        <w:rPr>
          <w:spacing w:val="14"/>
          <w:w w:val="105"/>
        </w:rPr>
        <w:t xml:space="preserve"> </w:t>
      </w:r>
      <w:r>
        <w:rPr>
          <w:w w:val="105"/>
        </w:rPr>
        <w:t>condizione</w:t>
      </w:r>
      <w:r>
        <w:rPr>
          <w:spacing w:val="17"/>
          <w:w w:val="105"/>
        </w:rPr>
        <w:t xml:space="preserve"> </w:t>
      </w:r>
      <w:r>
        <w:rPr>
          <w:w w:val="105"/>
        </w:rPr>
        <w:t>che</w:t>
      </w:r>
      <w:r>
        <w:rPr>
          <w:spacing w:val="15"/>
          <w:w w:val="105"/>
        </w:rPr>
        <w:t xml:space="preserve"> </w:t>
      </w:r>
      <w:r>
        <w:rPr>
          <w:w w:val="105"/>
        </w:rPr>
        <w:t>impedisca</w:t>
      </w:r>
      <w:r>
        <w:rPr>
          <w:spacing w:val="15"/>
          <w:w w:val="105"/>
        </w:rPr>
        <w:t xml:space="preserve"> </w:t>
      </w:r>
      <w:r>
        <w:rPr>
          <w:w w:val="105"/>
        </w:rPr>
        <w:t>di</w:t>
      </w:r>
      <w:r>
        <w:rPr>
          <w:spacing w:val="16"/>
          <w:w w:val="105"/>
        </w:rPr>
        <w:t xml:space="preserve"> </w:t>
      </w:r>
      <w:r>
        <w:rPr>
          <w:w w:val="105"/>
        </w:rPr>
        <w:t>contrarre</w:t>
      </w:r>
      <w:r>
        <w:rPr>
          <w:spacing w:val="14"/>
          <w:w w:val="105"/>
        </w:rPr>
        <w:t xml:space="preserve"> </w:t>
      </w:r>
      <w:r>
        <w:rPr>
          <w:w w:val="105"/>
        </w:rPr>
        <w:t>con</w:t>
      </w:r>
      <w:r>
        <w:rPr>
          <w:spacing w:val="16"/>
          <w:w w:val="105"/>
        </w:rPr>
        <w:t xml:space="preserve"> </w:t>
      </w:r>
      <w:r>
        <w:rPr>
          <w:w w:val="105"/>
        </w:rPr>
        <w:t>la</w:t>
      </w:r>
      <w:r>
        <w:rPr>
          <w:spacing w:val="14"/>
          <w:w w:val="105"/>
        </w:rPr>
        <w:t xml:space="preserve"> </w:t>
      </w:r>
      <w:r>
        <w:rPr>
          <w:w w:val="105"/>
        </w:rPr>
        <w:t>pubblica amministrazione, in particolare: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34" w:leader="none"/>
        </w:tabs>
        <w:spacing w:lineRule="auto" w:line="247" w:before="2" w:after="0"/>
        <w:ind w:hanging="0" w:start="2258" w:end="2293"/>
        <w:jc w:val="both"/>
        <w:rPr/>
      </w:pPr>
      <w:r>
        <w:rPr>
          <w:w w:val="105"/>
          <w:sz w:val="17"/>
        </w:rPr>
        <w:t>che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nei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propri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confronti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non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è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pendente alcun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procedimento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per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l’applicazione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delle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misure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 xml:space="preserve">di </w:t>
      </w:r>
      <w:r>
        <w:rPr>
          <w:spacing w:val="-2"/>
          <w:w w:val="105"/>
          <w:sz w:val="17"/>
        </w:rPr>
        <w:t>prevenzione</w:t>
      </w:r>
      <w:r>
        <w:rPr>
          <w:spacing w:val="-3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di</w:t>
      </w:r>
      <w:r>
        <w:rPr>
          <w:spacing w:val="-5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cui all’articolo</w:t>
      </w:r>
      <w:r>
        <w:rPr>
          <w:spacing w:val="-4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3</w:t>
      </w:r>
      <w:r>
        <w:rPr>
          <w:spacing w:val="-4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della</w:t>
      </w:r>
      <w:r>
        <w:rPr>
          <w:spacing w:val="-3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Legge</w:t>
      </w:r>
      <w:r>
        <w:rPr>
          <w:spacing w:val="-5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27</w:t>
      </w:r>
      <w:r>
        <w:rPr>
          <w:spacing w:val="-4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dicembre</w:t>
      </w:r>
      <w:r>
        <w:rPr>
          <w:spacing w:val="-3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1956,</w:t>
      </w:r>
      <w:r>
        <w:rPr>
          <w:spacing w:val="-6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n. 1423</w:t>
      </w:r>
      <w:r>
        <w:rPr>
          <w:spacing w:val="-4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(ora</w:t>
      </w:r>
      <w:r>
        <w:rPr>
          <w:spacing w:val="-5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art.</w:t>
      </w:r>
      <w:r>
        <w:rPr>
          <w:spacing w:val="-4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>6Dlgs 159/2011),</w:t>
      </w:r>
      <w:r>
        <w:rPr>
          <w:spacing w:val="-6"/>
          <w:w w:val="105"/>
          <w:sz w:val="17"/>
        </w:rPr>
        <w:t xml:space="preserve"> </w:t>
      </w:r>
      <w:r>
        <w:rPr>
          <w:spacing w:val="-2"/>
          <w:w w:val="105"/>
          <w:sz w:val="17"/>
        </w:rPr>
        <w:t xml:space="preserve">o </w:t>
      </w:r>
      <w:r>
        <w:rPr>
          <w:w w:val="105"/>
          <w:sz w:val="17"/>
        </w:rPr>
        <w:t>di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una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delle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cause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ostative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previste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dall’articolo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10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della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Legge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31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maggio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1965,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n.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575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(ora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art.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67 del dlgs n. 159/2011);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44" w:leader="none"/>
          <w:tab w:val="left" w:pos="3257" w:leader="none"/>
          <w:tab w:val="left" w:pos="3866" w:leader="none"/>
          <w:tab w:val="left" w:pos="4895" w:leader="none"/>
          <w:tab w:val="left" w:pos="5683" w:leader="none"/>
          <w:tab w:val="left" w:pos="6573" w:leader="none"/>
          <w:tab w:val="left" w:pos="8008" w:leader="none"/>
          <w:tab w:val="left" w:pos="9122" w:leader="none"/>
          <w:tab w:val="left" w:pos="9259" w:leader="none"/>
        </w:tabs>
        <w:spacing w:lineRule="auto" w:line="247" w:before="0" w:after="0"/>
        <w:ind w:hanging="0" w:start="2258" w:end="2258"/>
        <w:jc w:val="both"/>
        <w:rPr/>
      </w:pPr>
      <w:r>
        <w:rPr>
          <w:w w:val="105"/>
          <w:sz w:val="17"/>
        </w:rPr>
        <w:t>che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nei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propri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confronti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non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è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stata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pronunciata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sentenza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di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condanna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passata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in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giudicato,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o emesso decreto penale di condanna divenuto irrevocabile,</w:t>
      </w:r>
      <w:r>
        <w:rPr>
          <w:spacing w:val="12"/>
          <w:w w:val="105"/>
          <w:sz w:val="17"/>
        </w:rPr>
        <w:t xml:space="preserve"> </w:t>
      </w:r>
      <w:r>
        <w:rPr>
          <w:w w:val="105"/>
          <w:sz w:val="17"/>
        </w:rPr>
        <w:t>oppure sentenza</w:t>
      </w:r>
      <w:r>
        <w:rPr>
          <w:spacing w:val="13"/>
          <w:w w:val="105"/>
          <w:sz w:val="17"/>
        </w:rPr>
        <w:t xml:space="preserve"> </w:t>
      </w:r>
      <w:r>
        <w:rPr>
          <w:w w:val="105"/>
          <w:sz w:val="17"/>
        </w:rPr>
        <w:t>di applicazione della pena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su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richiesta, ai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sensi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dell’articolo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444 del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codice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di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procedura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penale,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comprese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le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condanne per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le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quali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l’interessato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abbia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beneficiato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della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non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menzione,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per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reati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gravi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in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danno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dello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Stato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o della</w:t>
      </w:r>
      <w:r>
        <w:rPr>
          <w:spacing w:val="14"/>
          <w:w w:val="105"/>
          <w:sz w:val="17"/>
        </w:rPr>
        <w:t xml:space="preserve"> </w:t>
      </w:r>
      <w:r>
        <w:rPr>
          <w:w w:val="105"/>
          <w:sz w:val="17"/>
        </w:rPr>
        <w:t>Comunità</w:t>
      </w:r>
      <w:r>
        <w:rPr>
          <w:spacing w:val="14"/>
          <w:w w:val="105"/>
          <w:sz w:val="17"/>
        </w:rPr>
        <w:t xml:space="preserve"> </w:t>
      </w:r>
      <w:r>
        <w:rPr>
          <w:w w:val="105"/>
          <w:sz w:val="17"/>
        </w:rPr>
        <w:t>che</w:t>
      </w:r>
      <w:r>
        <w:rPr>
          <w:spacing w:val="14"/>
          <w:w w:val="105"/>
          <w:sz w:val="17"/>
        </w:rPr>
        <w:t xml:space="preserve"> </w:t>
      </w:r>
      <w:r>
        <w:rPr>
          <w:w w:val="105"/>
          <w:sz w:val="17"/>
        </w:rPr>
        <w:t>incidono</w:t>
      </w:r>
      <w:r>
        <w:rPr>
          <w:spacing w:val="13"/>
          <w:w w:val="105"/>
          <w:sz w:val="17"/>
        </w:rPr>
        <w:t xml:space="preserve"> </w:t>
      </w:r>
      <w:r>
        <w:rPr>
          <w:w w:val="105"/>
          <w:sz w:val="17"/>
        </w:rPr>
        <w:t>sulla</w:t>
      </w:r>
      <w:r>
        <w:rPr>
          <w:spacing w:val="14"/>
          <w:w w:val="105"/>
          <w:sz w:val="17"/>
        </w:rPr>
        <w:t xml:space="preserve"> </w:t>
      </w:r>
      <w:r>
        <w:rPr>
          <w:w w:val="105"/>
          <w:sz w:val="17"/>
        </w:rPr>
        <w:t>moralità</w:t>
      </w:r>
      <w:r>
        <w:rPr>
          <w:spacing w:val="17"/>
          <w:w w:val="105"/>
          <w:sz w:val="17"/>
        </w:rPr>
        <w:t xml:space="preserve"> </w:t>
      </w:r>
      <w:r>
        <w:rPr>
          <w:w w:val="105"/>
          <w:sz w:val="17"/>
        </w:rPr>
        <w:t>professionale,</w:t>
      </w:r>
      <w:r>
        <w:rPr>
          <w:spacing w:val="14"/>
          <w:w w:val="105"/>
          <w:sz w:val="17"/>
        </w:rPr>
        <w:t xml:space="preserve"> </w:t>
      </w:r>
      <w:r>
        <w:rPr>
          <w:w w:val="105"/>
          <w:sz w:val="17"/>
        </w:rPr>
        <w:t>né è stata</w:t>
      </w:r>
      <w:r>
        <w:rPr>
          <w:spacing w:val="15"/>
          <w:w w:val="105"/>
          <w:sz w:val="17"/>
        </w:rPr>
        <w:t xml:space="preserve"> </w:t>
      </w:r>
      <w:r>
        <w:rPr>
          <w:w w:val="105"/>
          <w:sz w:val="17"/>
        </w:rPr>
        <w:t>pronunciata</w:t>
      </w:r>
      <w:r>
        <w:rPr>
          <w:spacing w:val="14"/>
          <w:w w:val="105"/>
          <w:sz w:val="17"/>
        </w:rPr>
        <w:t xml:space="preserve"> </w:t>
      </w:r>
      <w:r>
        <w:rPr>
          <w:w w:val="105"/>
          <w:sz w:val="17"/>
        </w:rPr>
        <w:t>condanna,</w:t>
      </w:r>
      <w:r>
        <w:rPr>
          <w:spacing w:val="13"/>
          <w:w w:val="105"/>
          <w:sz w:val="17"/>
        </w:rPr>
        <w:t xml:space="preserve"> </w:t>
      </w:r>
      <w:r>
        <w:rPr>
          <w:w w:val="105"/>
          <w:sz w:val="17"/>
        </w:rPr>
        <w:t>con sentenza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passata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in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giudicato,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per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uno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più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reati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di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partecipazione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a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un’organizzazione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criminale, corruzione,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frode,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riciclaggio,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quali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definiti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dagli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atti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comunitari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citati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all’articolo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45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paragrafo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 xml:space="preserve">1, </w:t>
      </w:r>
      <w:r>
        <w:rPr>
          <w:spacing w:val="-2"/>
          <w:w w:val="105"/>
          <w:sz w:val="17"/>
        </w:rPr>
        <w:t>direttiva</w:t>
      </w:r>
      <w:r>
        <w:rPr>
          <w:sz w:val="17"/>
        </w:rPr>
        <w:tab/>
      </w:r>
      <w:r>
        <w:rPr>
          <w:spacing w:val="-6"/>
          <w:w w:val="105"/>
          <w:sz w:val="17"/>
        </w:rPr>
        <w:t>Ce</w:t>
      </w:r>
      <w:r>
        <w:rPr>
          <w:sz w:val="17"/>
        </w:rPr>
        <w:tab/>
      </w:r>
      <w:r>
        <w:rPr>
          <w:spacing w:val="-2"/>
          <w:w w:val="105"/>
          <w:sz w:val="17"/>
        </w:rPr>
        <w:t>2004/18,</w:t>
      </w:r>
      <w:r>
        <w:rPr>
          <w:sz w:val="17"/>
        </w:rPr>
        <w:tab/>
      </w:r>
      <w:r>
        <w:rPr>
          <w:spacing w:val="-4"/>
          <w:w w:val="105"/>
          <w:sz w:val="17"/>
        </w:rPr>
        <w:t>salvo</w:t>
      </w:r>
      <w:r>
        <w:rPr>
          <w:sz w:val="17"/>
        </w:rPr>
        <w:tab/>
      </w:r>
      <w:r>
        <w:rPr>
          <w:spacing w:val="-2"/>
          <w:w w:val="105"/>
          <w:sz w:val="17"/>
        </w:rPr>
        <w:t>quanto</w:t>
      </w:r>
      <w:r>
        <w:rPr>
          <w:sz w:val="17"/>
        </w:rPr>
        <w:tab/>
      </w:r>
      <w:r>
        <w:rPr>
          <w:spacing w:val="-2"/>
          <w:w w:val="105"/>
          <w:sz w:val="17"/>
        </w:rPr>
        <w:t>eventualmente</w:t>
      </w:r>
      <w:r>
        <w:rPr>
          <w:sz w:val="17"/>
        </w:rPr>
        <w:tab/>
      </w:r>
      <w:r>
        <w:rPr>
          <w:spacing w:val="-2"/>
          <w:w w:val="105"/>
          <w:sz w:val="17"/>
        </w:rPr>
        <w:t>dichiarato</w:t>
      </w:r>
      <w:r>
        <w:rPr>
          <w:sz w:val="17"/>
        </w:rPr>
        <w:tab/>
      </w:r>
      <w:r>
        <w:rPr>
          <w:spacing w:val="-6"/>
          <w:w w:val="105"/>
          <w:sz w:val="17"/>
        </w:rPr>
        <w:t>di</w:t>
      </w:r>
      <w:r>
        <w:rPr>
          <w:spacing w:val="-2"/>
          <w:w w:val="105"/>
          <w:sz w:val="17"/>
        </w:rPr>
        <w:t xml:space="preserve"> seguito:</w:t>
      </w:r>
      <w:r>
        <w:rPr>
          <w:sz w:val="17"/>
          <w:u w:val="single"/>
        </w:rPr>
        <w:tab/>
        <w:tab/>
        <w:tab/>
        <w:tab/>
        <w:tab/>
        <w:tab/>
        <w:tab/>
        <w:tab/>
      </w:r>
    </w:p>
    <w:p>
      <w:pPr>
        <w:pStyle w:val="BodyText"/>
        <w:tabs>
          <w:tab w:val="clear" w:pos="720"/>
          <w:tab w:val="left" w:pos="2867" w:leader="none"/>
        </w:tabs>
        <w:spacing w:lineRule="auto" w:line="247"/>
        <w:ind w:hanging="1" w:start="2258" w:end="2259"/>
        <w:jc w:val="both"/>
        <w:rPr/>
      </w:pPr>
      <w:r>
        <w:rPr>
          <w:u w:val="single"/>
        </w:rPr>
        <w:tab/>
        <w:tab/>
      </w:r>
      <w:r>
        <w:rPr>
          <w:w w:val="105"/>
        </w:rPr>
        <w:t>(indicare</w:t>
      </w:r>
      <w:r>
        <w:rPr>
          <w:spacing w:val="-6"/>
          <w:w w:val="105"/>
        </w:rPr>
        <w:t xml:space="preserve"> </w:t>
      </w:r>
      <w:r>
        <w:rPr>
          <w:w w:val="105"/>
        </w:rPr>
        <w:t>tutte</w:t>
      </w:r>
      <w:r>
        <w:rPr>
          <w:spacing w:val="-6"/>
          <w:w w:val="105"/>
        </w:rPr>
        <w:t xml:space="preserve"> </w:t>
      </w:r>
      <w:r>
        <w:rPr>
          <w:w w:val="105"/>
        </w:rPr>
        <w:t>le</w:t>
      </w:r>
      <w:r>
        <w:rPr>
          <w:spacing w:val="-4"/>
          <w:w w:val="105"/>
        </w:rPr>
        <w:t xml:space="preserve"> </w:t>
      </w:r>
      <w:r>
        <w:rPr>
          <w:w w:val="105"/>
        </w:rPr>
        <w:t>sentenze</w:t>
      </w:r>
      <w:r>
        <w:rPr>
          <w:spacing w:val="-6"/>
          <w:w w:val="105"/>
        </w:rPr>
        <w:t xml:space="preserve"> </w:t>
      </w:r>
      <w:r>
        <w:rPr>
          <w:w w:val="105"/>
        </w:rPr>
        <w:t>emesse</w:t>
      </w:r>
      <w:r>
        <w:rPr>
          <w:spacing w:val="-6"/>
          <w:w w:val="105"/>
        </w:rPr>
        <w:t xml:space="preserve"> </w:t>
      </w:r>
      <w:r>
        <w:rPr>
          <w:w w:val="105"/>
        </w:rPr>
        <w:t>indicare</w:t>
      </w:r>
      <w:r>
        <w:rPr>
          <w:spacing w:val="-6"/>
          <w:w w:val="105"/>
        </w:rPr>
        <w:t xml:space="preserve"> </w:t>
      </w:r>
      <w:r>
        <w:rPr>
          <w:w w:val="105"/>
        </w:rPr>
        <w:t>tutte</w:t>
      </w:r>
      <w:r>
        <w:rPr>
          <w:spacing w:val="-6"/>
          <w:w w:val="105"/>
        </w:rPr>
        <w:t xml:space="preserve"> </w:t>
      </w:r>
      <w:r>
        <w:rPr>
          <w:w w:val="105"/>
        </w:rPr>
        <w:t>le</w:t>
      </w:r>
      <w:r>
        <w:rPr>
          <w:spacing w:val="-7"/>
          <w:w w:val="105"/>
        </w:rPr>
        <w:t xml:space="preserve"> </w:t>
      </w:r>
      <w:r>
        <w:rPr>
          <w:w w:val="105"/>
        </w:rPr>
        <w:t>sentenze</w:t>
      </w:r>
      <w:r>
        <w:rPr>
          <w:spacing w:val="-6"/>
          <w:w w:val="105"/>
        </w:rPr>
        <w:t xml:space="preserve"> </w:t>
      </w:r>
      <w:r>
        <w:rPr>
          <w:w w:val="105"/>
        </w:rPr>
        <w:t>di</w:t>
      </w:r>
      <w:r>
        <w:rPr>
          <w:spacing w:val="-5"/>
          <w:w w:val="105"/>
        </w:rPr>
        <w:t xml:space="preserve"> </w:t>
      </w:r>
      <w:r>
        <w:rPr>
          <w:w w:val="105"/>
        </w:rPr>
        <w:t>condanna</w:t>
      </w:r>
      <w:r>
        <w:rPr>
          <w:spacing w:val="-6"/>
          <w:w w:val="105"/>
        </w:rPr>
        <w:t xml:space="preserve"> </w:t>
      </w:r>
      <w:r>
        <w:rPr>
          <w:w w:val="105"/>
        </w:rPr>
        <w:t>emesse</w:t>
      </w:r>
      <w:r>
        <w:rPr>
          <w:spacing w:val="-6"/>
          <w:w w:val="105"/>
        </w:rPr>
        <w:t xml:space="preserve"> </w:t>
      </w:r>
      <w:r>
        <w:rPr>
          <w:w w:val="105"/>
        </w:rPr>
        <w:t>nei</w:t>
      </w:r>
      <w:r>
        <w:rPr>
          <w:spacing w:val="-5"/>
          <w:w w:val="105"/>
        </w:rPr>
        <w:t xml:space="preserve"> </w:t>
      </w:r>
      <w:r>
        <w:rPr>
          <w:w w:val="105"/>
        </w:rPr>
        <w:t>propri confronti</w:t>
      </w:r>
      <w:r>
        <w:rPr>
          <w:spacing w:val="-10"/>
          <w:w w:val="105"/>
        </w:rPr>
        <w:t xml:space="preserve"> </w:t>
      </w:r>
      <w:r>
        <w:rPr>
          <w:w w:val="105"/>
        </w:rPr>
        <w:t>comprese</w:t>
      </w:r>
      <w:r>
        <w:rPr>
          <w:spacing w:val="-9"/>
          <w:w w:val="105"/>
        </w:rPr>
        <w:t xml:space="preserve"> </w:t>
      </w:r>
      <w:r>
        <w:rPr>
          <w:w w:val="105"/>
        </w:rPr>
        <w:t>quelle</w:t>
      </w:r>
      <w:r>
        <w:rPr>
          <w:spacing w:val="-9"/>
          <w:w w:val="105"/>
        </w:rPr>
        <w:t xml:space="preserve"> </w:t>
      </w:r>
      <w:r>
        <w:rPr>
          <w:w w:val="105"/>
        </w:rPr>
        <w:t>per</w:t>
      </w:r>
      <w:r>
        <w:rPr>
          <w:spacing w:val="-12"/>
          <w:w w:val="105"/>
        </w:rPr>
        <w:t xml:space="preserve"> </w:t>
      </w:r>
      <w:r>
        <w:rPr>
          <w:w w:val="105"/>
        </w:rPr>
        <w:t>le</w:t>
      </w:r>
      <w:r>
        <w:rPr>
          <w:spacing w:val="-9"/>
          <w:w w:val="105"/>
        </w:rPr>
        <w:t xml:space="preserve"> </w:t>
      </w:r>
      <w:r>
        <w:rPr>
          <w:w w:val="105"/>
        </w:rPr>
        <w:t>quali</w:t>
      </w:r>
      <w:r>
        <w:rPr>
          <w:spacing w:val="-10"/>
          <w:w w:val="105"/>
        </w:rPr>
        <w:t xml:space="preserve"> </w:t>
      </w:r>
      <w:r>
        <w:rPr>
          <w:w w:val="105"/>
        </w:rPr>
        <w:t>abbia</w:t>
      </w:r>
      <w:r>
        <w:rPr>
          <w:spacing w:val="-9"/>
          <w:w w:val="105"/>
        </w:rPr>
        <w:t xml:space="preserve"> </w:t>
      </w:r>
      <w:r>
        <w:rPr>
          <w:w w:val="105"/>
        </w:rPr>
        <w:t>beneficiato</w:t>
      </w:r>
      <w:r>
        <w:rPr>
          <w:spacing w:val="-10"/>
          <w:w w:val="105"/>
        </w:rPr>
        <w:t xml:space="preserve"> </w:t>
      </w:r>
      <w:r>
        <w:rPr>
          <w:w w:val="105"/>
        </w:rPr>
        <w:t>della</w:t>
      </w:r>
      <w:r>
        <w:rPr>
          <w:spacing w:val="-9"/>
          <w:w w:val="105"/>
        </w:rPr>
        <w:t xml:space="preserve"> </w:t>
      </w:r>
      <w:r>
        <w:rPr>
          <w:w w:val="105"/>
        </w:rPr>
        <w:t>non</w:t>
      </w:r>
      <w:r>
        <w:rPr>
          <w:spacing w:val="-9"/>
          <w:w w:val="105"/>
        </w:rPr>
        <w:t xml:space="preserve"> </w:t>
      </w:r>
      <w:r>
        <w:rPr>
          <w:w w:val="105"/>
        </w:rPr>
        <w:t>menzione</w:t>
      </w:r>
      <w:r>
        <w:rPr>
          <w:spacing w:val="-11"/>
          <w:w w:val="105"/>
        </w:rPr>
        <w:t xml:space="preserve"> </w:t>
      </w:r>
      <w:r>
        <w:rPr>
          <w:w w:val="105"/>
        </w:rPr>
        <w:t>specificando</w:t>
      </w:r>
      <w:r>
        <w:rPr>
          <w:spacing w:val="-10"/>
          <w:w w:val="105"/>
        </w:rPr>
        <w:t xml:space="preserve"> </w:t>
      </w:r>
      <w:r>
        <w:rPr>
          <w:w w:val="105"/>
        </w:rPr>
        <w:t>l’anno,</w:t>
      </w:r>
      <w:r>
        <w:rPr>
          <w:spacing w:val="-12"/>
          <w:w w:val="105"/>
        </w:rPr>
        <w:t xml:space="preserve"> </w:t>
      </w:r>
      <w:r>
        <w:rPr>
          <w:w w:val="105"/>
        </w:rPr>
        <w:t>la pena e/o la sanzione irrogate, le norme di legge violate; non è tenuto ad indicare le condanne per reati</w:t>
      </w:r>
      <w:r>
        <w:rPr>
          <w:spacing w:val="-4"/>
          <w:w w:val="105"/>
        </w:rPr>
        <w:t xml:space="preserve"> </w:t>
      </w:r>
      <w:r>
        <w:rPr>
          <w:w w:val="105"/>
        </w:rPr>
        <w:t>depenalizzati</w:t>
      </w:r>
      <w:r>
        <w:rPr>
          <w:spacing w:val="-4"/>
          <w:w w:val="105"/>
        </w:rPr>
        <w:t xml:space="preserve"> </w:t>
      </w:r>
      <w:r>
        <w:rPr>
          <w:w w:val="105"/>
        </w:rPr>
        <w:t>ovvero</w:t>
      </w:r>
      <w:r>
        <w:rPr>
          <w:spacing w:val="-2"/>
          <w:w w:val="105"/>
        </w:rPr>
        <w:t xml:space="preserve"> </w:t>
      </w:r>
      <w:r>
        <w:rPr>
          <w:w w:val="105"/>
        </w:rPr>
        <w:t>dichiarati estinti</w:t>
      </w:r>
      <w:r>
        <w:rPr>
          <w:spacing w:val="-4"/>
          <w:w w:val="105"/>
        </w:rPr>
        <w:t xml:space="preserve"> </w:t>
      </w:r>
      <w:r>
        <w:rPr>
          <w:w w:val="105"/>
        </w:rPr>
        <w:t>dopo la</w:t>
      </w:r>
      <w:r>
        <w:rPr>
          <w:spacing w:val="-1"/>
          <w:w w:val="105"/>
        </w:rPr>
        <w:t xml:space="preserve"> </w:t>
      </w:r>
      <w:r>
        <w:rPr>
          <w:w w:val="105"/>
        </w:rPr>
        <w:t>condanna</w:t>
      </w:r>
      <w:r>
        <w:rPr>
          <w:spacing w:val="-5"/>
          <w:w w:val="105"/>
        </w:rPr>
        <w:t xml:space="preserve"> </w:t>
      </w:r>
      <w:r>
        <w:rPr>
          <w:w w:val="105"/>
        </w:rPr>
        <w:t>stessa,</w:t>
      </w:r>
      <w:r>
        <w:rPr>
          <w:spacing w:val="-4"/>
          <w:w w:val="105"/>
        </w:rPr>
        <w:t xml:space="preserve"> </w:t>
      </w:r>
      <w:r>
        <w:rPr>
          <w:w w:val="105"/>
        </w:rPr>
        <w:t>le</w:t>
      </w:r>
      <w:r>
        <w:rPr>
          <w:spacing w:val="-1"/>
          <w:w w:val="105"/>
        </w:rPr>
        <w:t xml:space="preserve"> </w:t>
      </w:r>
      <w:r>
        <w:rPr>
          <w:w w:val="105"/>
        </w:rPr>
        <w:t>condanne</w:t>
      </w:r>
      <w:r>
        <w:rPr>
          <w:spacing w:val="-1"/>
          <w:w w:val="105"/>
        </w:rPr>
        <w:t xml:space="preserve"> </w:t>
      </w:r>
      <w:r>
        <w:rPr>
          <w:w w:val="105"/>
        </w:rPr>
        <w:t>revocate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</w:p>
    <w:p>
      <w:pPr>
        <w:pStyle w:val="BodyText"/>
        <w:spacing w:lineRule="exact" w:line="194"/>
        <w:ind w:start="2258" w:end="0"/>
        <w:jc w:val="both"/>
        <w:rPr/>
      </w:pPr>
      <w:r>
        <w:rPr>
          <w:spacing w:val="-2"/>
          <w:w w:val="105"/>
        </w:rPr>
        <w:t>quelle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per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le quali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è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intervenuta la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riabilitazione);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76" w:leader="none"/>
        </w:tabs>
        <w:spacing w:lineRule="auto" w:line="247" w:before="0" w:after="0"/>
        <w:ind w:hanging="0" w:start="2258" w:end="2257"/>
        <w:jc w:val="both"/>
        <w:rPr/>
      </w:pPr>
      <w:r>
        <w:rPr>
          <w:w w:val="105"/>
          <w:sz w:val="17"/>
        </w:rPr>
        <w:t>che non ha commesso violazioni gravi, definitivamente accertate, alle norme in materia di contributi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previdenziali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e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assistenziali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e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rispetto</w:t>
      </w:r>
      <w:r>
        <w:rPr>
          <w:spacing w:val="-6"/>
          <w:w w:val="105"/>
          <w:sz w:val="17"/>
        </w:rPr>
        <w:t xml:space="preserve"> </w:t>
      </w:r>
      <w:r>
        <w:rPr>
          <w:w w:val="105"/>
          <w:sz w:val="17"/>
        </w:rPr>
        <w:t>agli</w:t>
      </w:r>
      <w:r>
        <w:rPr>
          <w:spacing w:val="-6"/>
          <w:w w:val="105"/>
          <w:sz w:val="17"/>
        </w:rPr>
        <w:t xml:space="preserve"> </w:t>
      </w:r>
      <w:r>
        <w:rPr>
          <w:w w:val="105"/>
          <w:sz w:val="17"/>
        </w:rPr>
        <w:t>obblighi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relativi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al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pagamento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delle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imposte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e tasse, secondo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la legislazione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italiana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o quella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dello Stato in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cui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è stabilito;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84" w:leader="none"/>
        </w:tabs>
        <w:spacing w:lineRule="auto" w:line="245" w:before="0" w:after="0"/>
        <w:ind w:hanging="0" w:start="2258" w:end="2266"/>
        <w:jc w:val="both"/>
        <w:rPr/>
      </w:pPr>
      <w:r>
        <w:rPr>
          <w:w w:val="105"/>
          <w:sz w:val="17"/>
        </w:rPr>
        <w:t>che non ha reso false dichiarazioni in merito ai requisiti e alle condizioni rilevanti per la partecipazione alle procedure di gara;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37" w:leader="none"/>
        </w:tabs>
        <w:spacing w:lineRule="auto" w:line="245" w:before="0" w:after="0"/>
        <w:ind w:hanging="0" w:start="2258" w:end="2293"/>
        <w:jc w:val="both"/>
        <w:rPr/>
      </w:pPr>
      <w:r>
        <w:rPr>
          <w:w w:val="105"/>
          <w:sz w:val="17"/>
        </w:rPr>
        <w:t>che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nei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suoi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confronti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non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è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stata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applicata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la</w:t>
      </w:r>
      <w:r>
        <w:rPr>
          <w:spacing w:val="-11"/>
          <w:w w:val="105"/>
          <w:sz w:val="17"/>
        </w:rPr>
        <w:t xml:space="preserve"> </w:t>
      </w:r>
      <w:r>
        <w:rPr>
          <w:w w:val="105"/>
          <w:sz w:val="17"/>
        </w:rPr>
        <w:t>sanzione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interdittiva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di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cui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all’articolo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9,</w:t>
      </w:r>
      <w:r>
        <w:rPr>
          <w:spacing w:val="-12"/>
          <w:w w:val="105"/>
          <w:sz w:val="17"/>
        </w:rPr>
        <w:t xml:space="preserve"> </w:t>
      </w:r>
      <w:r>
        <w:rPr>
          <w:w w:val="105"/>
          <w:sz w:val="17"/>
        </w:rPr>
        <w:t>comma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2, lettera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c),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del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D.Lgs.</w:t>
      </w:r>
      <w:r>
        <w:rPr>
          <w:spacing w:val="-6"/>
          <w:w w:val="105"/>
          <w:sz w:val="17"/>
        </w:rPr>
        <w:t xml:space="preserve"> </w:t>
      </w:r>
      <w:r>
        <w:rPr>
          <w:w w:val="105"/>
          <w:sz w:val="17"/>
        </w:rPr>
        <w:t>231/2001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o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altra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sanzione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che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comporta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il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divieto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di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contrarre</w:t>
      </w:r>
      <w:r>
        <w:rPr>
          <w:spacing w:val="-10"/>
          <w:w w:val="105"/>
          <w:sz w:val="17"/>
        </w:rPr>
        <w:t xml:space="preserve"> </w:t>
      </w:r>
      <w:r>
        <w:rPr>
          <w:w w:val="105"/>
          <w:sz w:val="17"/>
        </w:rPr>
        <w:t>con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la</w:t>
      </w:r>
      <w:r>
        <w:rPr>
          <w:spacing w:val="-9"/>
          <w:w w:val="105"/>
          <w:sz w:val="17"/>
        </w:rPr>
        <w:t xml:space="preserve"> </w:t>
      </w:r>
      <w:r>
        <w:rPr>
          <w:w w:val="105"/>
          <w:sz w:val="17"/>
        </w:rPr>
        <w:t>pubblica amministrazione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compresi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i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provvedimenti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interdittivi</w:t>
      </w:r>
      <w:r>
        <w:rPr>
          <w:spacing w:val="22"/>
          <w:w w:val="105"/>
          <w:sz w:val="17"/>
        </w:rPr>
        <w:t xml:space="preserve"> </w:t>
      </w:r>
      <w:r>
        <w:rPr>
          <w:w w:val="105"/>
          <w:sz w:val="17"/>
        </w:rPr>
        <w:t>di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cui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all'articolo</w:t>
      </w:r>
      <w:r>
        <w:rPr>
          <w:spacing w:val="23"/>
          <w:w w:val="105"/>
          <w:sz w:val="17"/>
        </w:rPr>
        <w:t xml:space="preserve"> </w:t>
      </w:r>
      <w:r>
        <w:rPr>
          <w:w w:val="105"/>
          <w:sz w:val="17"/>
        </w:rPr>
        <w:t>36-bis,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comma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1,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del DecretoLegge 4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luglio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2006,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n.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223, convertito, con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modificazioni, dalla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Legge 4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agosto 2006,</w:t>
      </w:r>
      <w:r>
        <w:rPr>
          <w:spacing w:val="-1"/>
          <w:w w:val="105"/>
          <w:sz w:val="17"/>
        </w:rPr>
        <w:t xml:space="preserve"> </w:t>
      </w:r>
      <w:r>
        <w:rPr>
          <w:w w:val="105"/>
          <w:sz w:val="17"/>
        </w:rPr>
        <w:t>n.</w:t>
      </w:r>
    </w:p>
    <w:p>
      <w:pPr>
        <w:pStyle w:val="BodyText"/>
        <w:ind w:start="2258" w:end="0"/>
        <w:jc w:val="both"/>
        <w:rPr/>
      </w:pPr>
      <w:r>
        <w:rPr>
          <w:spacing w:val="-4"/>
          <w:w w:val="105"/>
        </w:rPr>
        <w:t>248;</w:t>
      </w:r>
    </w:p>
    <w:p>
      <w:pPr>
        <w:pStyle w:val="BodyText"/>
        <w:spacing w:before="9" w:after="0"/>
        <w:jc w:val="both"/>
        <w:rPr/>
      </w:pPr>
      <w:r>
        <w:rPr/>
      </w:r>
    </w:p>
    <w:p>
      <w:pPr>
        <w:pStyle w:val="BodyText"/>
        <w:spacing w:lineRule="auto" w:line="247"/>
        <w:ind w:start="2258" w:end="2262"/>
        <w:jc w:val="both"/>
        <w:rPr/>
      </w:pPr>
      <w:r>
        <w:rPr>
          <w:w w:val="105"/>
        </w:rPr>
        <w:t>che</w:t>
      </w:r>
      <w:r>
        <w:rPr>
          <w:spacing w:val="-8"/>
          <w:w w:val="105"/>
        </w:rPr>
        <w:t xml:space="preserve"> </w:t>
      </w:r>
      <w:r>
        <w:rPr>
          <w:w w:val="105"/>
        </w:rPr>
        <w:t>il</w:t>
      </w:r>
      <w:r>
        <w:rPr>
          <w:spacing w:val="-7"/>
          <w:w w:val="105"/>
        </w:rPr>
        <w:t xml:space="preserve"> </w:t>
      </w:r>
      <w:r>
        <w:rPr>
          <w:w w:val="105"/>
        </w:rPr>
        <w:t>copyright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w w:val="105"/>
        </w:rPr>
        <w:t>la</w:t>
      </w:r>
      <w:r>
        <w:rPr>
          <w:spacing w:val="-8"/>
          <w:w w:val="105"/>
        </w:rPr>
        <w:t xml:space="preserve"> </w:t>
      </w:r>
      <w:r>
        <w:rPr>
          <w:w w:val="105"/>
        </w:rPr>
        <w:t>proprietà</w:t>
      </w:r>
      <w:r>
        <w:rPr>
          <w:spacing w:val="-8"/>
          <w:w w:val="105"/>
        </w:rPr>
        <w:t xml:space="preserve"> </w:t>
      </w:r>
      <w:r>
        <w:rPr>
          <w:w w:val="105"/>
        </w:rPr>
        <w:t>del</w:t>
      </w:r>
      <w:r>
        <w:rPr>
          <w:spacing w:val="-5"/>
          <w:w w:val="105"/>
        </w:rPr>
        <w:t xml:space="preserve"> </w:t>
      </w:r>
      <w:r>
        <w:rPr>
          <w:w w:val="105"/>
        </w:rPr>
        <w:t>Dipinto</w:t>
      </w:r>
      <w:r>
        <w:rPr>
          <w:spacing w:val="-4"/>
          <w:w w:val="105"/>
        </w:rPr>
        <w:t xml:space="preserve"> </w:t>
      </w:r>
      <w:r>
        <w:rPr>
          <w:w w:val="105"/>
        </w:rPr>
        <w:t>presentato</w:t>
      </w:r>
      <w:r>
        <w:rPr>
          <w:spacing w:val="-5"/>
          <w:w w:val="105"/>
        </w:rPr>
        <w:t xml:space="preserve"> </w:t>
      </w:r>
      <w:r>
        <w:rPr>
          <w:w w:val="105"/>
        </w:rPr>
        <w:t>per</w:t>
      </w:r>
      <w:r>
        <w:rPr>
          <w:spacing w:val="-4"/>
          <w:w w:val="105"/>
        </w:rPr>
        <w:t xml:space="preserve"> </w:t>
      </w:r>
      <w:r>
        <w:rPr>
          <w:w w:val="105"/>
        </w:rPr>
        <w:t>questo</w:t>
      </w:r>
      <w:r>
        <w:rPr>
          <w:spacing w:val="-4"/>
          <w:w w:val="105"/>
        </w:rPr>
        <w:t xml:space="preserve"> </w:t>
      </w:r>
      <w:r>
        <w:rPr>
          <w:w w:val="105"/>
        </w:rPr>
        <w:t>concorso</w:t>
      </w:r>
      <w:r>
        <w:rPr>
          <w:spacing w:val="-4"/>
          <w:w w:val="105"/>
        </w:rPr>
        <w:t xml:space="preserve"> </w:t>
      </w:r>
      <w:r>
        <w:rPr>
          <w:w w:val="105"/>
        </w:rPr>
        <w:t>rimangono</w:t>
      </w:r>
      <w:r>
        <w:rPr>
          <w:spacing w:val="-5"/>
          <w:w w:val="105"/>
        </w:rPr>
        <w:t xml:space="preserve"> </w:t>
      </w:r>
      <w:r>
        <w:rPr>
          <w:w w:val="105"/>
        </w:rPr>
        <w:t>al</w:t>
      </w:r>
      <w:r>
        <w:rPr>
          <w:spacing w:val="-5"/>
          <w:w w:val="105"/>
        </w:rPr>
        <w:t xml:space="preserve"> </w:t>
      </w:r>
      <w:r>
        <w:rPr>
          <w:w w:val="105"/>
        </w:rPr>
        <w:t>Comune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di </w:t>
      </w:r>
      <w:r>
        <w:rPr>
          <w:spacing w:val="-2"/>
          <w:w w:val="105"/>
        </w:rPr>
        <w:t>Latina;</w:t>
      </w:r>
    </w:p>
    <w:p>
      <w:pPr>
        <w:pStyle w:val="BodyText"/>
        <w:spacing w:before="4" w:after="0"/>
        <w:jc w:val="both"/>
        <w:rPr/>
      </w:pPr>
      <w:r>
        <w:rPr/>
      </w:r>
    </w:p>
    <w:p>
      <w:pPr>
        <w:pStyle w:val="BodyText"/>
        <w:spacing w:lineRule="auto" w:line="247"/>
        <w:ind w:start="2258" w:end="2257"/>
        <w:jc w:val="both"/>
        <w:rPr/>
      </w:pPr>
      <w:r>
        <w:rPr>
          <w:w w:val="105"/>
        </w:rPr>
        <w:t>di accettare, senza condizione o riserva alcuna, tutte le disposizioni contenute nel bando e nella presente Dichiarazione, di essere consapevole che lo stesso non vincola l'Amministrazione comunale che si riserva la facoltà di sospendere, modificare o annullare la procedura senza che si costituiscano diritti o pretese di risarcimenti a qualsiasi titolo, da parte dei partecipanti nonché la possibilità di non selezionare alcuna proposta se non ritenuta congrua e/o coerente con le finalità della procedura stessa;</w:t>
      </w:r>
    </w:p>
    <w:p>
      <w:pPr>
        <w:pStyle w:val="BodyText"/>
        <w:spacing w:before="1" w:after="0"/>
        <w:jc w:val="both"/>
        <w:rPr/>
      </w:pPr>
      <w:r>
        <w:rPr/>
      </w:r>
    </w:p>
    <w:p>
      <w:pPr>
        <w:pStyle w:val="BodyText"/>
        <w:spacing w:lineRule="auto" w:line="247" w:before="0" w:after="0"/>
        <w:ind w:start="2258" w:end="2259"/>
        <w:jc w:val="both"/>
        <w:rPr/>
        <w:sectPr>
          <w:type w:val="nextPage"/>
          <w:pgSz w:orient="landscape" w:w="15840" w:h="12240"/>
          <w:pgMar w:left="2160" w:right="2160" w:gutter="0" w:header="0" w:top="940" w:footer="0" w:bottom="280"/>
          <w:pgNumType w:fmt="decimal"/>
          <w:formProt w:val="false"/>
          <w:textDirection w:val="lrTb"/>
          <w:docGrid w:type="default" w:linePitch="100" w:charSpace="0"/>
        </w:sectPr>
      </w:pPr>
      <w:r>
        <w:rPr>
          <w:w w:val="105"/>
        </w:rPr>
        <w:t>di essere consapevole che le dichiarazioni fornite nella presente, ai sensi effetti del D.Lgs. 196/2003, art. 13, degli articoli 46 e 47 del DPR 28.12.2000, n. 445, se mendaci, in applicazione dell’art.</w:t>
      </w:r>
      <w:r>
        <w:rPr>
          <w:spacing w:val="-11"/>
          <w:w w:val="105"/>
        </w:rPr>
        <w:t xml:space="preserve"> </w:t>
      </w:r>
      <w:r>
        <w:rPr>
          <w:w w:val="105"/>
        </w:rPr>
        <w:t>76</w:t>
      </w:r>
      <w:r>
        <w:rPr>
          <w:spacing w:val="-10"/>
          <w:w w:val="105"/>
        </w:rPr>
        <w:t xml:space="preserve"> </w:t>
      </w:r>
      <w:r>
        <w:rPr>
          <w:w w:val="105"/>
        </w:rPr>
        <w:t>del</w:t>
      </w:r>
      <w:r>
        <w:rPr>
          <w:spacing w:val="-8"/>
          <w:w w:val="105"/>
        </w:rPr>
        <w:t xml:space="preserve"> </w:t>
      </w:r>
      <w:r>
        <w:rPr>
          <w:w w:val="105"/>
        </w:rPr>
        <w:t>medesimo</w:t>
      </w:r>
      <w:r>
        <w:rPr>
          <w:spacing w:val="-8"/>
          <w:w w:val="105"/>
        </w:rPr>
        <w:t xml:space="preserve"> </w:t>
      </w:r>
      <w:r>
        <w:rPr>
          <w:w w:val="105"/>
        </w:rPr>
        <w:t>DPR</w:t>
      </w:r>
      <w:r>
        <w:rPr>
          <w:spacing w:val="-9"/>
          <w:w w:val="105"/>
        </w:rPr>
        <w:t xml:space="preserve"> </w:t>
      </w:r>
      <w:r>
        <w:rPr>
          <w:w w:val="105"/>
        </w:rPr>
        <w:t>445/2000</w:t>
      </w:r>
      <w:r>
        <w:rPr>
          <w:spacing w:val="-8"/>
          <w:w w:val="105"/>
        </w:rPr>
        <w:t xml:space="preserve"> </w:t>
      </w:r>
      <w:r>
        <w:rPr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w w:val="105"/>
        </w:rPr>
        <w:t>art.</w:t>
      </w:r>
      <w:r>
        <w:rPr>
          <w:spacing w:val="-9"/>
          <w:w w:val="105"/>
        </w:rPr>
        <w:t xml:space="preserve"> </w:t>
      </w:r>
      <w:r>
        <w:rPr>
          <w:w w:val="105"/>
        </w:rPr>
        <w:t>495</w:t>
      </w:r>
      <w:r>
        <w:rPr>
          <w:spacing w:val="-10"/>
          <w:w w:val="105"/>
        </w:rPr>
        <w:t xml:space="preserve"> </w:t>
      </w:r>
      <w:r>
        <w:rPr>
          <w:w w:val="105"/>
        </w:rPr>
        <w:t>C.P.</w:t>
      </w:r>
      <w:r>
        <w:rPr>
          <w:spacing w:val="-8"/>
          <w:w w:val="105"/>
        </w:rPr>
        <w:t xml:space="preserve"> </w:t>
      </w:r>
      <w:r>
        <w:rPr>
          <w:w w:val="105"/>
        </w:rPr>
        <w:t>sono</w:t>
      </w:r>
      <w:r>
        <w:rPr>
          <w:spacing w:val="-8"/>
          <w:w w:val="105"/>
        </w:rPr>
        <w:t xml:space="preserve"> </w:t>
      </w:r>
      <w:r>
        <w:rPr>
          <w:w w:val="105"/>
        </w:rPr>
        <w:t>punite</w:t>
      </w:r>
      <w:r>
        <w:rPr>
          <w:spacing w:val="-8"/>
          <w:w w:val="105"/>
        </w:rPr>
        <w:t xml:space="preserve"> </w:t>
      </w:r>
      <w:r>
        <w:rPr>
          <w:w w:val="105"/>
        </w:rPr>
        <w:t>ai</w:t>
      </w:r>
      <w:r>
        <w:rPr>
          <w:spacing w:val="-10"/>
          <w:w w:val="105"/>
        </w:rPr>
        <w:t xml:space="preserve"> </w:t>
      </w:r>
      <w:r>
        <w:rPr>
          <w:w w:val="105"/>
        </w:rPr>
        <w:t>sensi</w:t>
      </w:r>
      <w:r>
        <w:rPr>
          <w:spacing w:val="-9"/>
          <w:w w:val="105"/>
        </w:rPr>
        <w:t xml:space="preserve"> </w:t>
      </w:r>
      <w:r>
        <w:rPr>
          <w:w w:val="105"/>
        </w:rPr>
        <w:t>del</w:t>
      </w:r>
      <w:r>
        <w:rPr>
          <w:spacing w:val="-8"/>
          <w:w w:val="105"/>
        </w:rPr>
        <w:t xml:space="preserve"> </w:t>
      </w:r>
      <w:r>
        <w:rPr>
          <w:w w:val="105"/>
        </w:rPr>
        <w:t>codice</w:t>
      </w:r>
      <w:r>
        <w:rPr>
          <w:spacing w:val="-10"/>
          <w:w w:val="105"/>
        </w:rPr>
        <w:t xml:space="preserve"> </w:t>
      </w:r>
      <w:r>
        <w:rPr>
          <w:w w:val="105"/>
        </w:rPr>
        <w:t>penale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delle</w:t>
      </w:r>
    </w:p>
    <w:p>
      <w:pPr>
        <w:pStyle w:val="BodyText"/>
        <w:spacing w:lineRule="auto" w:line="247" w:before="69" w:after="0"/>
        <w:ind w:start="2258" w:end="2259"/>
        <w:jc w:val="both"/>
        <w:rPr/>
      </w:pPr>
      <w:r>
        <w:rPr>
          <w:w w:val="105"/>
        </w:rPr>
        <w:t>leggi speciali in materia e che comunque comportano la decadenza dai benefici eventualmente conseguiti</w:t>
      </w:r>
      <w:r>
        <w:rPr>
          <w:spacing w:val="-3"/>
          <w:w w:val="105"/>
        </w:rPr>
        <w:t xml:space="preserve"> </w:t>
      </w:r>
      <w:r>
        <w:rPr>
          <w:w w:val="105"/>
        </w:rPr>
        <w:t>con</w:t>
      </w:r>
      <w:r>
        <w:rPr>
          <w:spacing w:val="-3"/>
          <w:w w:val="105"/>
        </w:rPr>
        <w:t xml:space="preserve"> </w:t>
      </w:r>
      <w:r>
        <w:rPr>
          <w:w w:val="105"/>
        </w:rPr>
        <w:t>il provvedimento</w:t>
      </w:r>
      <w:r>
        <w:rPr>
          <w:spacing w:val="-1"/>
          <w:w w:val="105"/>
        </w:rPr>
        <w:t xml:space="preserve"> </w:t>
      </w:r>
      <w:r>
        <w:rPr>
          <w:w w:val="105"/>
        </w:rPr>
        <w:t>emanato</w:t>
      </w:r>
      <w:r>
        <w:rPr>
          <w:spacing w:val="-3"/>
          <w:w w:val="105"/>
        </w:rPr>
        <w:t xml:space="preserve"> </w:t>
      </w:r>
      <w:r>
        <w:rPr>
          <w:w w:val="105"/>
        </w:rPr>
        <w:t>sulla base</w:t>
      </w:r>
      <w:r>
        <w:rPr>
          <w:spacing w:val="-2"/>
          <w:w w:val="105"/>
        </w:rPr>
        <w:t xml:space="preserve"> </w:t>
      </w:r>
      <w:r>
        <w:rPr>
          <w:w w:val="105"/>
        </w:rPr>
        <w:t>della dichiarazione</w:t>
      </w:r>
      <w:r>
        <w:rPr>
          <w:spacing w:val="-4"/>
          <w:w w:val="105"/>
        </w:rPr>
        <w:t xml:space="preserve"> </w:t>
      </w:r>
      <w:r>
        <w:rPr>
          <w:w w:val="105"/>
        </w:rPr>
        <w:t>non</w:t>
      </w:r>
      <w:r>
        <w:rPr>
          <w:spacing w:val="-3"/>
          <w:w w:val="105"/>
        </w:rPr>
        <w:t xml:space="preserve"> </w:t>
      </w:r>
      <w:r>
        <w:rPr>
          <w:w w:val="105"/>
        </w:rPr>
        <w:t>veritiera.</w:t>
      </w:r>
    </w:p>
    <w:p>
      <w:pPr>
        <w:pStyle w:val="BodyText"/>
        <w:spacing w:before="4" w:after="0"/>
        <w:jc w:val="both"/>
        <w:rPr/>
      </w:pPr>
      <w:r>
        <w:rPr/>
      </w:r>
    </w:p>
    <w:p>
      <w:pPr>
        <w:pStyle w:val="BodyText"/>
        <w:spacing w:lineRule="auto" w:line="247"/>
        <w:ind w:start="2258" w:end="2256"/>
        <w:jc w:val="both"/>
        <w:rPr/>
      </w:pPr>
      <w:r>
        <w:rPr>
          <w:w w:val="105"/>
        </w:rPr>
        <w:t>I</w:t>
      </w:r>
      <w:r>
        <w:rPr>
          <w:spacing w:val="-9"/>
          <w:w w:val="105"/>
        </w:rPr>
        <w:t xml:space="preserve"> </w:t>
      </w:r>
      <w:r>
        <w:rPr>
          <w:w w:val="105"/>
        </w:rPr>
        <w:t>dati</w:t>
      </w:r>
      <w:r>
        <w:rPr>
          <w:spacing w:val="-10"/>
          <w:w w:val="105"/>
        </w:rPr>
        <w:t xml:space="preserve"> </w:t>
      </w:r>
      <w:r>
        <w:rPr>
          <w:w w:val="105"/>
        </w:rPr>
        <w:t>personali</w:t>
      </w:r>
      <w:r>
        <w:rPr>
          <w:spacing w:val="-10"/>
          <w:w w:val="105"/>
        </w:rPr>
        <w:t xml:space="preserve"> </w:t>
      </w:r>
      <w:r>
        <w:rPr>
          <w:w w:val="105"/>
        </w:rPr>
        <w:t>raccolti</w:t>
      </w:r>
      <w:r>
        <w:rPr>
          <w:spacing w:val="-10"/>
          <w:w w:val="105"/>
        </w:rPr>
        <w:t xml:space="preserve"> </w:t>
      </w:r>
      <w:r>
        <w:rPr>
          <w:w w:val="105"/>
        </w:rPr>
        <w:t>saranno</w:t>
      </w:r>
      <w:r>
        <w:rPr>
          <w:spacing w:val="-10"/>
          <w:w w:val="105"/>
        </w:rPr>
        <w:t xml:space="preserve"> </w:t>
      </w:r>
      <w:r>
        <w:rPr>
          <w:w w:val="105"/>
        </w:rPr>
        <w:t>trattati,</w:t>
      </w:r>
      <w:r>
        <w:rPr>
          <w:spacing w:val="-8"/>
          <w:w w:val="105"/>
        </w:rPr>
        <w:t xml:space="preserve"> </w:t>
      </w:r>
      <w:r>
        <w:rPr>
          <w:w w:val="105"/>
        </w:rPr>
        <w:t>nel</w:t>
      </w:r>
      <w:r>
        <w:rPr>
          <w:spacing w:val="-8"/>
          <w:w w:val="105"/>
        </w:rPr>
        <w:t xml:space="preserve"> </w:t>
      </w:r>
      <w:r>
        <w:rPr>
          <w:w w:val="105"/>
        </w:rPr>
        <w:t>rispetto</w:t>
      </w:r>
      <w:r>
        <w:rPr>
          <w:spacing w:val="-10"/>
          <w:w w:val="105"/>
        </w:rPr>
        <w:t xml:space="preserve"> </w:t>
      </w:r>
      <w:r>
        <w:rPr>
          <w:w w:val="105"/>
        </w:rPr>
        <w:t>della</w:t>
      </w:r>
      <w:r>
        <w:rPr>
          <w:spacing w:val="-9"/>
          <w:w w:val="105"/>
        </w:rPr>
        <w:t xml:space="preserve"> </w:t>
      </w:r>
      <w:r>
        <w:rPr>
          <w:w w:val="105"/>
        </w:rPr>
        <w:t>normativa</w:t>
      </w:r>
      <w:r>
        <w:rPr>
          <w:spacing w:val="-9"/>
          <w:w w:val="105"/>
        </w:rPr>
        <w:t xml:space="preserve"> </w:t>
      </w:r>
      <w:r>
        <w:rPr>
          <w:w w:val="105"/>
        </w:rPr>
        <w:t>sulla</w:t>
      </w:r>
      <w:r>
        <w:rPr>
          <w:spacing w:val="-10"/>
          <w:w w:val="105"/>
        </w:rPr>
        <w:t xml:space="preserve"> </w:t>
      </w:r>
      <w:r>
        <w:rPr>
          <w:w w:val="105"/>
        </w:rPr>
        <w:t>privacy</w:t>
      </w:r>
      <w:r>
        <w:rPr>
          <w:spacing w:val="-7"/>
          <w:w w:val="105"/>
        </w:rPr>
        <w:t xml:space="preserve"> </w:t>
      </w:r>
      <w:r>
        <w:rPr>
          <w:w w:val="105"/>
        </w:rPr>
        <w:t>D.Lgs.</w:t>
      </w:r>
      <w:r>
        <w:rPr>
          <w:spacing w:val="-10"/>
          <w:w w:val="105"/>
        </w:rPr>
        <w:t xml:space="preserve"> </w:t>
      </w:r>
      <w:r>
        <w:rPr>
          <w:w w:val="105"/>
        </w:rPr>
        <w:t>196/2003-Il regolamento (UE) 2018/1725-</w:t>
      </w:r>
      <w:r>
        <w:rPr>
          <w:spacing w:val="40"/>
          <w:w w:val="105"/>
        </w:rPr>
        <w:t xml:space="preserve"> </w:t>
      </w:r>
      <w:r>
        <w:rPr>
          <w:w w:val="105"/>
        </w:rPr>
        <w:t>e succ. mod. e int., anche con strumenti informatici e telematici esclusivamente</w:t>
      </w:r>
      <w:r>
        <w:rPr>
          <w:spacing w:val="-10"/>
          <w:w w:val="105"/>
        </w:rPr>
        <w:t xml:space="preserve"> </w:t>
      </w:r>
      <w:r>
        <w:rPr>
          <w:w w:val="105"/>
        </w:rPr>
        <w:t>nell’ambito</w:t>
      </w:r>
      <w:r>
        <w:rPr>
          <w:spacing w:val="-10"/>
          <w:w w:val="105"/>
        </w:rPr>
        <w:t xml:space="preserve"> </w:t>
      </w:r>
      <w:r>
        <w:rPr>
          <w:w w:val="105"/>
        </w:rPr>
        <w:t>del</w:t>
      </w:r>
      <w:r>
        <w:rPr>
          <w:spacing w:val="-10"/>
          <w:w w:val="105"/>
        </w:rPr>
        <w:t xml:space="preserve"> </w:t>
      </w:r>
      <w:r>
        <w:rPr>
          <w:w w:val="105"/>
        </w:rPr>
        <w:t>procedimento</w:t>
      </w:r>
      <w:r>
        <w:rPr>
          <w:spacing w:val="-10"/>
          <w:w w:val="105"/>
        </w:rPr>
        <w:t xml:space="preserve"> </w:t>
      </w:r>
      <w:r>
        <w:rPr>
          <w:w w:val="105"/>
        </w:rPr>
        <w:t>per</w:t>
      </w:r>
      <w:r>
        <w:rPr>
          <w:spacing w:val="-10"/>
          <w:w w:val="105"/>
        </w:rPr>
        <w:t xml:space="preserve"> </w:t>
      </w:r>
      <w:r>
        <w:rPr>
          <w:w w:val="105"/>
        </w:rPr>
        <w:t>il</w:t>
      </w:r>
      <w:r>
        <w:rPr>
          <w:spacing w:val="-10"/>
          <w:w w:val="105"/>
        </w:rPr>
        <w:t xml:space="preserve"> </w:t>
      </w:r>
      <w:r>
        <w:rPr>
          <w:w w:val="105"/>
        </w:rPr>
        <w:t>quale</w:t>
      </w:r>
      <w:r>
        <w:rPr>
          <w:spacing w:val="-10"/>
          <w:w w:val="105"/>
        </w:rPr>
        <w:t xml:space="preserve"> </w:t>
      </w:r>
      <w:r>
        <w:rPr>
          <w:w w:val="105"/>
        </w:rPr>
        <w:t>la</w:t>
      </w:r>
      <w:r>
        <w:rPr>
          <w:spacing w:val="-10"/>
          <w:w w:val="105"/>
        </w:rPr>
        <w:t xml:space="preserve"> </w:t>
      </w:r>
      <w:r>
        <w:rPr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w w:val="105"/>
        </w:rPr>
        <w:t>dichiarazione</w:t>
      </w:r>
      <w:r>
        <w:rPr>
          <w:spacing w:val="-11"/>
          <w:w w:val="105"/>
        </w:rPr>
        <w:t xml:space="preserve"> </w:t>
      </w:r>
      <w:r>
        <w:rPr>
          <w:w w:val="105"/>
        </w:rPr>
        <w:t>viene</w:t>
      </w:r>
      <w:r>
        <w:rPr>
          <w:spacing w:val="-10"/>
          <w:w w:val="105"/>
        </w:rPr>
        <w:t xml:space="preserve"> </w:t>
      </w:r>
      <w:r>
        <w:rPr>
          <w:w w:val="105"/>
        </w:rPr>
        <w:t>resa</w:t>
      </w:r>
      <w:r>
        <w:rPr>
          <w:spacing w:val="-10"/>
          <w:w w:val="105"/>
        </w:rPr>
        <w:t xml:space="preserve"> </w:t>
      </w:r>
      <w:r>
        <w:rPr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w w:val="105"/>
        </w:rPr>
        <w:t>che il</w:t>
      </w:r>
      <w:r>
        <w:rPr>
          <w:spacing w:val="-2"/>
          <w:w w:val="105"/>
        </w:rPr>
        <w:t xml:space="preserve"> </w:t>
      </w:r>
      <w:r>
        <w:rPr>
          <w:w w:val="105"/>
        </w:rPr>
        <w:t>titolare</w:t>
      </w:r>
      <w:r>
        <w:rPr>
          <w:spacing w:val="-3"/>
          <w:w w:val="105"/>
        </w:rPr>
        <w:t xml:space="preserve"> </w:t>
      </w:r>
      <w:r>
        <w:rPr>
          <w:w w:val="105"/>
        </w:rPr>
        <w:t>del</w:t>
      </w:r>
      <w:r>
        <w:rPr>
          <w:spacing w:val="-4"/>
          <w:w w:val="105"/>
        </w:rPr>
        <w:t xml:space="preserve"> </w:t>
      </w:r>
      <w:r>
        <w:rPr>
          <w:w w:val="105"/>
        </w:rPr>
        <w:t>trattamento</w:t>
      </w:r>
      <w:r>
        <w:rPr>
          <w:spacing w:val="-2"/>
          <w:w w:val="105"/>
        </w:rPr>
        <w:t xml:space="preserve"> </w:t>
      </w:r>
      <w:r>
        <w:rPr>
          <w:w w:val="105"/>
        </w:rPr>
        <w:t>cui</w:t>
      </w:r>
      <w:r>
        <w:rPr>
          <w:spacing w:val="-2"/>
          <w:w w:val="105"/>
        </w:rPr>
        <w:t xml:space="preserve"> </w:t>
      </w:r>
      <w:r>
        <w:rPr>
          <w:w w:val="105"/>
        </w:rPr>
        <w:t>può</w:t>
      </w:r>
      <w:r>
        <w:rPr>
          <w:spacing w:val="-4"/>
          <w:w w:val="105"/>
        </w:rPr>
        <w:t xml:space="preserve"> </w:t>
      </w:r>
      <w:r>
        <w:rPr>
          <w:w w:val="105"/>
        </w:rPr>
        <w:t>rivolgersi</w:t>
      </w:r>
      <w:r>
        <w:rPr>
          <w:spacing w:val="-1"/>
          <w:w w:val="105"/>
        </w:rPr>
        <w:t xml:space="preserve"> </w:t>
      </w:r>
      <w:r>
        <w:rPr>
          <w:w w:val="105"/>
        </w:rPr>
        <w:t>per</w:t>
      </w:r>
      <w:r>
        <w:rPr>
          <w:spacing w:val="-5"/>
          <w:w w:val="105"/>
        </w:rPr>
        <w:t xml:space="preserve"> </w:t>
      </w:r>
      <w:r>
        <w:rPr>
          <w:w w:val="105"/>
        </w:rPr>
        <w:t>l’esercizio</w:t>
      </w:r>
      <w:r>
        <w:rPr>
          <w:spacing w:val="-2"/>
          <w:w w:val="105"/>
        </w:rPr>
        <w:t xml:space="preserve"> </w:t>
      </w:r>
      <w:r>
        <w:rPr>
          <w:w w:val="105"/>
        </w:rPr>
        <w:t>dei</w:t>
      </w:r>
      <w:r>
        <w:rPr>
          <w:spacing w:val="-4"/>
          <w:w w:val="105"/>
        </w:rPr>
        <w:t xml:space="preserve"> </w:t>
      </w:r>
      <w:r>
        <w:rPr>
          <w:w w:val="105"/>
        </w:rPr>
        <w:t>suoi</w:t>
      </w:r>
      <w:r>
        <w:rPr>
          <w:spacing w:val="-4"/>
          <w:w w:val="105"/>
        </w:rPr>
        <w:t xml:space="preserve"> </w:t>
      </w:r>
      <w:r>
        <w:rPr>
          <w:w w:val="105"/>
        </w:rPr>
        <w:t>diritti</w:t>
      </w:r>
      <w:r>
        <w:rPr>
          <w:spacing w:val="-4"/>
          <w:w w:val="105"/>
        </w:rPr>
        <w:t xml:space="preserve"> </w:t>
      </w:r>
      <w:r>
        <w:rPr>
          <w:w w:val="105"/>
        </w:rPr>
        <w:t>è</w:t>
      </w:r>
      <w:r>
        <w:rPr>
          <w:spacing w:val="-3"/>
          <w:w w:val="105"/>
        </w:rPr>
        <w:t xml:space="preserve"> </w:t>
      </w:r>
      <w:r>
        <w:rPr>
          <w:w w:val="105"/>
        </w:rPr>
        <w:t>il</w:t>
      </w:r>
      <w:r>
        <w:rPr>
          <w:spacing w:val="-4"/>
          <w:w w:val="105"/>
        </w:rPr>
        <w:t xml:space="preserve"> </w:t>
      </w:r>
      <w:r>
        <w:rPr>
          <w:w w:val="105"/>
        </w:rPr>
        <w:t>Comune</w:t>
      </w:r>
      <w:r>
        <w:rPr>
          <w:spacing w:val="-3"/>
          <w:w w:val="105"/>
        </w:rPr>
        <w:t xml:space="preserve"> </w:t>
      </w:r>
      <w:r>
        <w:rPr>
          <w:w w:val="105"/>
        </w:rPr>
        <w:t>di</w:t>
      </w:r>
      <w:r>
        <w:rPr>
          <w:spacing w:val="-2"/>
          <w:w w:val="105"/>
        </w:rPr>
        <w:t xml:space="preserve"> </w:t>
      </w:r>
      <w:r>
        <w:rPr>
          <w:w w:val="105"/>
        </w:rPr>
        <w:t>Latina,</w:t>
      </w:r>
      <w:r>
        <w:rPr>
          <w:spacing w:val="-2"/>
          <w:w w:val="105"/>
        </w:rPr>
        <w:t xml:space="preserve"> </w:t>
      </w:r>
      <w:r>
        <w:rPr>
          <w:w w:val="105"/>
        </w:rPr>
        <w:t>in particolare per</w:t>
      </w:r>
      <w:r>
        <w:rPr>
          <w:spacing w:val="-2"/>
          <w:w w:val="105"/>
        </w:rPr>
        <w:t xml:space="preserve"> </w:t>
      </w:r>
      <w:r>
        <w:rPr>
          <w:w w:val="105"/>
        </w:rPr>
        <w:t>il</w:t>
      </w:r>
      <w:r>
        <w:rPr>
          <w:spacing w:val="-3"/>
          <w:w w:val="105"/>
        </w:rPr>
        <w:t xml:space="preserve"> </w:t>
      </w:r>
      <w:r>
        <w:rPr>
          <w:w w:val="105"/>
        </w:rPr>
        <w:t>Servizio Sport e</w:t>
      </w:r>
      <w:r>
        <w:rPr>
          <w:spacing w:val="-4"/>
          <w:w w:val="105"/>
        </w:rPr>
        <w:t xml:space="preserve"> </w:t>
      </w:r>
      <w:r>
        <w:rPr>
          <w:w w:val="105"/>
        </w:rPr>
        <w:t>Politiche Giovanili</w:t>
      </w:r>
      <w:r>
        <w:rPr>
          <w:spacing w:val="-3"/>
          <w:w w:val="105"/>
        </w:rPr>
        <w:t xml:space="preserve"> </w:t>
      </w:r>
      <w:r>
        <w:rPr>
          <w:w w:val="105"/>
        </w:rPr>
        <w:t>il</w:t>
      </w:r>
      <w:r>
        <w:rPr>
          <w:spacing w:val="-3"/>
          <w:w w:val="105"/>
        </w:rPr>
        <w:t xml:space="preserve"> </w:t>
      </w:r>
      <w:r>
        <w:rPr>
          <w:w w:val="105"/>
        </w:rPr>
        <w:t>Dirigente Dott.</w:t>
      </w:r>
      <w:r>
        <w:rPr>
          <w:spacing w:val="-3"/>
          <w:w w:val="105"/>
        </w:rPr>
        <w:t xml:space="preserve"> </w:t>
      </w:r>
      <w:r>
        <w:rPr>
          <w:w w:val="105"/>
        </w:rPr>
        <w:t>Diego</w:t>
      </w:r>
      <w:r>
        <w:rPr>
          <w:spacing w:val="-3"/>
          <w:w w:val="105"/>
        </w:rPr>
        <w:t xml:space="preserve"> </w:t>
      </w:r>
      <w:r>
        <w:rPr>
          <w:w w:val="105"/>
        </w:rPr>
        <w:t>Vicaro.</w:t>
      </w:r>
    </w:p>
    <w:p>
      <w:pPr>
        <w:pStyle w:val="BodyText"/>
        <w:rPr/>
      </w:pPr>
      <w:r>
        <w:rPr/>
      </w:r>
    </w:p>
    <w:p>
      <w:pPr>
        <w:pStyle w:val="BodyText"/>
        <w:spacing w:before="6" w:after="0"/>
        <w:rPr/>
      </w:pPr>
      <w:r>
        <w:rPr/>
      </w:r>
    </w:p>
    <w:p>
      <w:pPr>
        <w:pStyle w:val="BodyText"/>
        <w:spacing w:before="1" w:after="0"/>
        <w:ind w:start="2258" w:end="0"/>
        <w:rPr/>
      </w:pPr>
      <w:r>
        <w:rPr>
          <w:spacing w:val="-4"/>
          <w:w w:val="105"/>
        </w:rPr>
        <w:t>Data</w:t>
      </w:r>
    </w:p>
    <w:p>
      <w:pPr>
        <w:pStyle w:val="BodyText"/>
        <w:spacing w:before="6" w:after="0"/>
        <w:ind w:start="8234" w:end="0"/>
        <w:rPr/>
      </w:pPr>
      <w:r>
        <w:rPr>
          <w:spacing w:val="-2"/>
          <w:w w:val="105"/>
        </w:rPr>
        <w:t>Firma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spacing w:before="4" w:after="0"/>
        <w:rPr>
          <w:sz w:val="14"/>
        </w:rPr>
      </w:pPr>
      <w:r>
        <w:rPr>
          <w:sz w:val="14"/>
        </w:rPr>
      </w:r>
    </w:p>
    <w:p>
      <w:pPr>
        <w:pStyle w:val="Normal"/>
        <w:spacing w:before="0" w:after="0"/>
        <w:ind w:hanging="0" w:start="0" w:end="170"/>
        <w:jc w:val="center"/>
        <w:rPr>
          <w:b/>
          <w:sz w:val="14"/>
        </w:rPr>
      </w:pPr>
      <w:r>
        <w:rPr>
          <w:b/>
          <w:spacing w:val="-2"/>
          <w:w w:val="105"/>
          <w:sz w:val="14"/>
        </w:rPr>
        <w:t>La</w:t>
      </w:r>
      <w:r>
        <w:rPr>
          <w:b/>
          <w:spacing w:val="-1"/>
          <w:sz w:val="14"/>
        </w:rPr>
        <w:t xml:space="preserve"> </w:t>
      </w:r>
      <w:r>
        <w:rPr>
          <w:b/>
          <w:spacing w:val="-2"/>
          <w:w w:val="105"/>
          <w:sz w:val="14"/>
        </w:rPr>
        <w:t>dichiarazione</w:t>
      </w:r>
      <w:r>
        <w:rPr>
          <w:b/>
          <w:spacing w:val="3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deve</w:t>
      </w:r>
      <w:r>
        <w:rPr>
          <w:b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essere</w:t>
      </w:r>
      <w:r>
        <w:rPr>
          <w:b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corredata</w:t>
      </w:r>
      <w:r>
        <w:rPr>
          <w:b/>
          <w:spacing w:val="1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da</w:t>
      </w:r>
      <w:r>
        <w:rPr>
          <w:b/>
          <w:spacing w:val="2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fotocopia</w:t>
      </w:r>
      <w:r>
        <w:rPr>
          <w:b/>
          <w:spacing w:val="1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non</w:t>
      </w:r>
      <w:r>
        <w:rPr>
          <w:b/>
          <w:spacing w:val="-3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autenticata</w:t>
      </w:r>
      <w:r>
        <w:rPr>
          <w:b/>
          <w:spacing w:val="1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di</w:t>
      </w:r>
      <w:r>
        <w:rPr>
          <w:b/>
          <w:spacing w:val="-1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documento</w:t>
      </w:r>
      <w:r>
        <w:rPr>
          <w:b/>
          <w:spacing w:val="1"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di</w:t>
      </w:r>
      <w:r>
        <w:rPr>
          <w:b/>
          <w:w w:val="105"/>
          <w:sz w:val="14"/>
        </w:rPr>
        <w:t xml:space="preserve"> </w:t>
      </w:r>
      <w:r>
        <w:rPr>
          <w:b/>
          <w:spacing w:val="-2"/>
          <w:w w:val="105"/>
          <w:sz w:val="14"/>
        </w:rPr>
        <w:t>identità</w:t>
      </w:r>
      <w:r>
        <w:rPr>
          <w:b/>
          <w:spacing w:val="-1"/>
          <w:sz w:val="14"/>
        </w:rPr>
        <w:t xml:space="preserve"> </w:t>
      </w:r>
      <w:r>
        <w:rPr>
          <w:b/>
          <w:spacing w:val="-2"/>
          <w:w w:val="105"/>
          <w:sz w:val="14"/>
        </w:rPr>
        <w:t>del sottoscrittore.</w:t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rPr>
          <w:b/>
          <w:sz w:val="10"/>
        </w:rPr>
      </w:pPr>
      <w:r>
        <w:rPr>
          <w:b/>
          <w:sz w:val="10"/>
        </w:rPr>
      </w:r>
    </w:p>
    <w:p>
      <w:pPr>
        <w:pStyle w:val="BodyText"/>
        <w:spacing w:before="17" w:after="0"/>
        <w:rPr>
          <w:b/>
          <w:sz w:val="10"/>
        </w:rPr>
      </w:pPr>
      <w:r>
        <w:rPr>
          <w:b/>
          <w:sz w:val="10"/>
        </w:rPr>
      </w:r>
    </w:p>
    <w:p>
      <w:pPr>
        <w:pStyle w:val="Normal"/>
        <w:tabs>
          <w:tab w:val="clear" w:pos="720"/>
          <w:tab w:val="left" w:pos="6971" w:leader="none"/>
        </w:tabs>
        <w:spacing w:before="0" w:after="0"/>
        <w:ind w:hanging="0" w:start="4636" w:end="0"/>
        <w:jc w:val="start"/>
        <w:rPr>
          <w:sz w:val="10"/>
        </w:rPr>
      </w:pPr>
      <w:r>
        <w:rPr>
          <w:sz w:val="10"/>
        </w:rPr>
        <w:t>TEL</w:t>
      </w:r>
      <w:r>
        <w:rPr>
          <w:spacing w:val="-2"/>
          <w:sz w:val="10"/>
        </w:rPr>
        <w:t xml:space="preserve"> </w:t>
      </w:r>
      <w:r>
        <w:rPr>
          <w:sz w:val="10"/>
        </w:rPr>
        <w:t>0773/</w:t>
      </w:r>
      <w:r>
        <w:rPr>
          <w:spacing w:val="-1"/>
          <w:sz w:val="10"/>
        </w:rPr>
        <w:t xml:space="preserve"> </w:t>
      </w:r>
      <w:r>
        <w:rPr>
          <w:spacing w:val="-4"/>
          <w:sz w:val="10"/>
        </w:rPr>
        <w:t>6521</w:t>
      </w:r>
      <w:r>
        <w:rPr>
          <w:sz w:val="10"/>
        </w:rPr>
        <w:tab/>
      </w:r>
      <w:hyperlink r:id="rId4">
        <w:r>
          <w:rPr>
            <w:rStyle w:val="Style9"/>
            <w:spacing w:val="-2"/>
            <w:sz w:val="10"/>
          </w:rPr>
          <w:t>protocollo@pec.comune.latina.it</w:t>
        </w:r>
      </w:hyperlink>
    </w:p>
    <w:sectPr>
      <w:type w:val="nextPage"/>
      <w:pgSz w:orient="landscape" w:w="15840" w:h="12240"/>
      <w:pgMar w:left="2160" w:right="2160" w:gutter="0" w:header="0" w:top="54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Calibri"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start"/>
      <w:pPr>
        <w:tabs>
          <w:tab w:val="num" w:pos="0"/>
        </w:tabs>
        <w:ind w:start="2258" w:hanging="178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-1"/>
        <w:w w:val="103"/>
        <w:sz w:val="17"/>
        <w:szCs w:val="17"/>
        <w:lang w:val="it-IT" w:eastAsia="en-US" w:bidi="ar-SA"/>
      </w:rPr>
    </w:lvl>
    <w:lvl w:ilvl="1">
      <w:start w:val="0"/>
      <w:numFmt w:val="bullet"/>
      <w:lvlText w:val=""/>
      <w:lvlJc w:val="start"/>
      <w:pPr>
        <w:tabs>
          <w:tab w:val="num" w:pos="0"/>
        </w:tabs>
        <w:ind w:start="3186" w:hanging="178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start"/>
      <w:pPr>
        <w:tabs>
          <w:tab w:val="num" w:pos="0"/>
        </w:tabs>
        <w:ind w:start="4112" w:hanging="178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start"/>
      <w:pPr>
        <w:tabs>
          <w:tab w:val="num" w:pos="0"/>
        </w:tabs>
        <w:ind w:start="5038" w:hanging="178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start"/>
      <w:pPr>
        <w:tabs>
          <w:tab w:val="num" w:pos="0"/>
        </w:tabs>
        <w:ind w:start="5964" w:hanging="178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start"/>
      <w:pPr>
        <w:tabs>
          <w:tab w:val="num" w:pos="0"/>
        </w:tabs>
        <w:ind w:start="6890" w:hanging="178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start"/>
      <w:pPr>
        <w:tabs>
          <w:tab w:val="num" w:pos="0"/>
        </w:tabs>
        <w:ind w:start="7816" w:hanging="178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start"/>
      <w:pPr>
        <w:tabs>
          <w:tab w:val="num" w:pos="0"/>
        </w:tabs>
        <w:ind w:start="8742" w:hanging="178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start"/>
      <w:pPr>
        <w:tabs>
          <w:tab w:val="num" w:pos="0"/>
        </w:tabs>
        <w:ind w:start="9668" w:hanging="178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ulTrailSpace/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start="0" w:end="0"/>
      <w:jc w:val="star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7"/>
      <w:szCs w:val="17"/>
      <w:lang w:val="it-IT" w:eastAsia="en-US" w:bidi="ar-SA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start="2258" w:end="2293"/>
    </w:pPr>
    <w:rPr>
      <w:rFonts w:ascii="Times New Roman" w:hAnsi="Times New Roman" w:eastAsia="Times New Roman" w:cs="Times New Roman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numbering" w:styleId="Nessunelenco" w:default="1">
    <w:name w:val="Nessun elenco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mailto:protocollo@pec.comune.latina.it" TargetMode="External"/><Relationship Id="rId4" Type="http://schemas.openxmlformats.org/officeDocument/2006/relationships/hyperlink" Target="mailto:protocollo@pec.comune.latina.it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LibreOffice/25.8.6.2$Windows_X86_64 LibreOffice_project/b4b39682cd9868fa725bc664aff94278d315bd04</Application>
  <AppVersion>15.0000</AppVersion>
  <Pages>3</Pages>
  <Words>875</Words>
  <Characters>5011</Characters>
  <CharactersWithSpaces>5880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2026-05-08T10:30:48Z</dcterms:created>
  <dc:creator>Valeria Vani</dc:creator>
  <dc:description/>
  <dc:language>it-IT</dc:language>
  <cp:lastModifiedBy/>
  <dcterms:modified xsi:type="dcterms:W3CDTF">2026-05-12T12:56:56Z</dcterms:modified>
  <cp:revision>1</cp:revision>
  <dc:subject/>
  <dc:title>Modulo Premio _2_.pdf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2026-05-07T00:00:00Z</vt:filetime>
  </property>
  <property fmtid="{D5CDD505-2E9C-101B-9397-08002B2CF9AE}" pid="3" name="LastSaved">
    <vt:filetime>2026-05-08T00:00:00Z</vt:filetime>
  </property>
  <property fmtid="{D5CDD505-2E9C-101B-9397-08002B2CF9AE}" pid="4" name="Producer">
    <vt:lpwstr>Microsoft: Print To PDF</vt:lpwstr>
  </property>
</Properties>
</file>